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B0" w:rsidRPr="00E6788C" w:rsidRDefault="00BB49B0" w:rsidP="00BB4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88C">
        <w:rPr>
          <w:rFonts w:ascii="Times New Roman" w:hAnsi="Times New Roman" w:cs="Times New Roman"/>
          <w:b/>
          <w:bCs/>
          <w:sz w:val="28"/>
          <w:szCs w:val="28"/>
        </w:rPr>
        <w:t>Задания для обучающихся изостудии «Приазовье»</w:t>
      </w:r>
    </w:p>
    <w:p w:rsidR="00BB49B0" w:rsidRPr="00E6788C" w:rsidRDefault="00BB49B0" w:rsidP="00BB4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88C">
        <w:rPr>
          <w:rFonts w:ascii="Times New Roman" w:hAnsi="Times New Roman" w:cs="Times New Roman"/>
          <w:b/>
          <w:bCs/>
          <w:sz w:val="28"/>
          <w:szCs w:val="28"/>
        </w:rPr>
        <w:t xml:space="preserve">на дистанционном обучении в период с </w:t>
      </w:r>
      <w:r w:rsidR="00842FEE" w:rsidRPr="00E6788C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6788C">
        <w:rPr>
          <w:rFonts w:ascii="Times New Roman" w:hAnsi="Times New Roman" w:cs="Times New Roman"/>
          <w:b/>
          <w:bCs/>
          <w:sz w:val="28"/>
          <w:szCs w:val="28"/>
        </w:rPr>
        <w:t xml:space="preserve">.10.2021 по </w:t>
      </w:r>
      <w:r w:rsidR="00842FEE" w:rsidRPr="00E6788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E6788C">
        <w:rPr>
          <w:rFonts w:ascii="Times New Roman" w:hAnsi="Times New Roman" w:cs="Times New Roman"/>
          <w:b/>
          <w:bCs/>
          <w:sz w:val="28"/>
          <w:szCs w:val="28"/>
        </w:rPr>
        <w:t>.10.2021</w:t>
      </w:r>
    </w:p>
    <w:p w:rsidR="00BB49B0" w:rsidRPr="00E6788C" w:rsidRDefault="00BB49B0" w:rsidP="00BB49B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7381"/>
        <w:gridCol w:w="1814"/>
      </w:tblGrid>
      <w:tr w:rsidR="00BB49B0" w:rsidRPr="00E6788C" w:rsidTr="002B2D57">
        <w:tc>
          <w:tcPr>
            <w:tcW w:w="1261" w:type="dxa"/>
          </w:tcPr>
          <w:p w:rsidR="00BB49B0" w:rsidRPr="00E6788C" w:rsidRDefault="00BB49B0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:rsidR="00BB49B0" w:rsidRPr="00E6788C" w:rsidRDefault="00BB49B0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:rsidR="00BB49B0" w:rsidRPr="00E6788C" w:rsidRDefault="00BB49B0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BB49B0" w:rsidRPr="00E6788C" w:rsidTr="002B2D57">
        <w:tc>
          <w:tcPr>
            <w:tcW w:w="1261" w:type="dxa"/>
          </w:tcPr>
          <w:p w:rsidR="00BB49B0" w:rsidRPr="00E6788C" w:rsidRDefault="00BB49B0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 w:cs="Times New Roman"/>
                <w:bCs/>
                <w:sz w:val="28"/>
                <w:szCs w:val="28"/>
              </w:rPr>
              <w:t>О-11</w:t>
            </w:r>
          </w:p>
        </w:tc>
        <w:tc>
          <w:tcPr>
            <w:tcW w:w="7381" w:type="dxa"/>
          </w:tcPr>
          <w:p w:rsidR="00393973" w:rsidRPr="00E6788C" w:rsidRDefault="00393973" w:rsidP="00393973">
            <w:pPr>
              <w:pStyle w:val="a4"/>
              <w:rPr>
                <w:b/>
                <w:sz w:val="28"/>
                <w:szCs w:val="28"/>
              </w:rPr>
            </w:pPr>
            <w:r w:rsidRPr="00E6788C">
              <w:rPr>
                <w:b/>
                <w:sz w:val="28"/>
                <w:szCs w:val="28"/>
              </w:rPr>
              <w:t>Анимализм в графике</w:t>
            </w:r>
          </w:p>
          <w:p w:rsidR="00BB49B0" w:rsidRPr="00E6788C" w:rsidRDefault="00393973" w:rsidP="00393973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6788C">
              <w:rPr>
                <w:rFonts w:ascii="Times New Roman" w:hAnsi="Times New Roman"/>
                <w:sz w:val="28"/>
                <w:szCs w:val="28"/>
              </w:rPr>
              <w:t>Особенности изображения животных (птиц), пластика животных (птиц). Изучение различных видов животных (птиц) и среды их обитания.</w:t>
            </w:r>
            <w:r w:rsidRPr="00E678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E6788C">
              <w:rPr>
                <w:rFonts w:ascii="Times New Roman" w:hAnsi="Times New Roman"/>
                <w:sz w:val="28"/>
                <w:szCs w:val="28"/>
              </w:rPr>
              <w:t>Наброски объектов живой природы.</w:t>
            </w:r>
          </w:p>
        </w:tc>
        <w:tc>
          <w:tcPr>
            <w:tcW w:w="1814" w:type="dxa"/>
          </w:tcPr>
          <w:p w:rsidR="00393973" w:rsidRPr="00E6788C" w:rsidRDefault="00393973" w:rsidP="00393973">
            <w:pPr>
              <w:pStyle w:val="a4"/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27.10</w:t>
            </w:r>
          </w:p>
          <w:p w:rsidR="00BB49B0" w:rsidRPr="00E6788C" w:rsidRDefault="00393973" w:rsidP="003939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29.10</w:t>
            </w:r>
          </w:p>
        </w:tc>
      </w:tr>
      <w:tr w:rsidR="00BB49B0" w:rsidRPr="00E6788C" w:rsidTr="002B2D57">
        <w:tc>
          <w:tcPr>
            <w:tcW w:w="1261" w:type="dxa"/>
          </w:tcPr>
          <w:p w:rsidR="00BB49B0" w:rsidRPr="00E6788C" w:rsidRDefault="00BB49B0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 w:cs="Times New Roman"/>
                <w:bCs/>
                <w:sz w:val="28"/>
                <w:szCs w:val="28"/>
              </w:rPr>
              <w:t>О-21</w:t>
            </w:r>
          </w:p>
        </w:tc>
        <w:tc>
          <w:tcPr>
            <w:tcW w:w="7381" w:type="dxa"/>
          </w:tcPr>
          <w:p w:rsidR="00393973" w:rsidRPr="00E6788C" w:rsidRDefault="00393973" w:rsidP="00393973">
            <w:pPr>
              <w:pStyle w:val="a4"/>
              <w:rPr>
                <w:b/>
                <w:sz w:val="28"/>
                <w:szCs w:val="28"/>
              </w:rPr>
            </w:pPr>
            <w:r w:rsidRPr="00E6788C">
              <w:rPr>
                <w:b/>
                <w:sz w:val="28"/>
                <w:szCs w:val="28"/>
              </w:rPr>
              <w:t>Натюрморт в графике</w:t>
            </w:r>
          </w:p>
          <w:p w:rsidR="00BB49B0" w:rsidRPr="00E6788C" w:rsidRDefault="00393973" w:rsidP="0039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C">
              <w:rPr>
                <w:rFonts w:ascii="Times New Roman" w:hAnsi="Times New Roman"/>
                <w:sz w:val="28"/>
                <w:szCs w:val="28"/>
              </w:rPr>
              <w:t>Выполнение многопланового натюрморта с натуры, использование различного вида штриховок в изображении объектов натюрморта.</w:t>
            </w:r>
          </w:p>
        </w:tc>
        <w:tc>
          <w:tcPr>
            <w:tcW w:w="1814" w:type="dxa"/>
          </w:tcPr>
          <w:p w:rsidR="00393973" w:rsidRPr="00E6788C" w:rsidRDefault="00393973" w:rsidP="00393973">
            <w:pPr>
              <w:pStyle w:val="a4"/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26.10</w:t>
            </w:r>
          </w:p>
          <w:p w:rsidR="00BB49B0" w:rsidRPr="00E6788C" w:rsidRDefault="00393973" w:rsidP="00393973">
            <w:pPr>
              <w:pStyle w:val="a4"/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28.10</w:t>
            </w:r>
          </w:p>
        </w:tc>
      </w:tr>
      <w:tr w:rsidR="00BB49B0" w:rsidRPr="00E6788C" w:rsidTr="002B2D57">
        <w:tc>
          <w:tcPr>
            <w:tcW w:w="1261" w:type="dxa"/>
          </w:tcPr>
          <w:p w:rsidR="00BB49B0" w:rsidRPr="00E6788C" w:rsidRDefault="00BB49B0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 w:cs="Times New Roman"/>
                <w:bCs/>
                <w:sz w:val="28"/>
                <w:szCs w:val="28"/>
              </w:rPr>
              <w:t>Б-11</w:t>
            </w:r>
          </w:p>
        </w:tc>
        <w:tc>
          <w:tcPr>
            <w:tcW w:w="7381" w:type="dxa"/>
          </w:tcPr>
          <w:p w:rsidR="00DB0BF3" w:rsidRPr="00E6788C" w:rsidRDefault="00DB0BF3" w:rsidP="00DB0BF3">
            <w:pPr>
              <w:pStyle w:val="a4"/>
              <w:rPr>
                <w:b/>
                <w:sz w:val="28"/>
                <w:szCs w:val="28"/>
              </w:rPr>
            </w:pPr>
            <w:r w:rsidRPr="00E6788C">
              <w:rPr>
                <w:b/>
                <w:sz w:val="28"/>
                <w:szCs w:val="28"/>
              </w:rPr>
              <w:t>Линейная перспектива в интерьере</w:t>
            </w:r>
          </w:p>
          <w:p w:rsidR="00BB49B0" w:rsidRPr="00E6788C" w:rsidRDefault="00DB0BF3" w:rsidP="00DB0BF3">
            <w:pPr>
              <w:rPr>
                <w:rFonts w:ascii="Times New Roman" w:hAnsi="Times New Roman"/>
                <w:sz w:val="28"/>
                <w:szCs w:val="28"/>
              </w:rPr>
            </w:pPr>
            <w:r w:rsidRPr="00E6788C">
              <w:rPr>
                <w:rFonts w:ascii="Times New Roman" w:hAnsi="Times New Roman"/>
                <w:sz w:val="28"/>
                <w:szCs w:val="28"/>
              </w:rPr>
              <w:t>Правила построения интерьерной композиции в линейной перспективе с одной точкой схода.</w:t>
            </w:r>
          </w:p>
        </w:tc>
        <w:tc>
          <w:tcPr>
            <w:tcW w:w="1814" w:type="dxa"/>
          </w:tcPr>
          <w:p w:rsidR="00DB0BF3" w:rsidRPr="00E6788C" w:rsidRDefault="00DB0BF3" w:rsidP="00DB0BF3">
            <w:pPr>
              <w:pStyle w:val="a4"/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27.10</w:t>
            </w:r>
          </w:p>
          <w:p w:rsidR="00BB49B0" w:rsidRPr="00E6788C" w:rsidRDefault="00DB0BF3" w:rsidP="00DB0BF3">
            <w:pPr>
              <w:pStyle w:val="a4"/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29.10</w:t>
            </w:r>
          </w:p>
        </w:tc>
      </w:tr>
      <w:tr w:rsidR="00BB49B0" w:rsidRPr="00E6788C" w:rsidTr="002B2D57">
        <w:tc>
          <w:tcPr>
            <w:tcW w:w="1261" w:type="dxa"/>
          </w:tcPr>
          <w:p w:rsidR="00BB49B0" w:rsidRPr="00E6788C" w:rsidRDefault="00BB49B0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 w:cs="Times New Roman"/>
                <w:bCs/>
                <w:sz w:val="28"/>
                <w:szCs w:val="28"/>
              </w:rPr>
              <w:t>Б-21</w:t>
            </w:r>
          </w:p>
        </w:tc>
        <w:tc>
          <w:tcPr>
            <w:tcW w:w="7381" w:type="dxa"/>
          </w:tcPr>
          <w:p w:rsidR="00AC7A53" w:rsidRPr="00E6788C" w:rsidRDefault="00AC7A53" w:rsidP="00AC7A5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6788C">
              <w:rPr>
                <w:rFonts w:ascii="Times New Roman" w:hAnsi="Times New Roman"/>
                <w:b/>
                <w:iCs/>
                <w:sz w:val="28"/>
                <w:szCs w:val="28"/>
              </w:rPr>
              <w:t>Изображение человека в графике</w:t>
            </w:r>
            <w:r w:rsidRPr="00E6788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B49B0" w:rsidRPr="00E6788C" w:rsidRDefault="00AC7A53" w:rsidP="00AC7A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/>
                <w:sz w:val="28"/>
                <w:szCs w:val="28"/>
              </w:rPr>
              <w:t>Разработка образа и рисование фантазийного портрета, использование графических техник и приёмов в передаче особенностей и характера человека.</w:t>
            </w:r>
          </w:p>
        </w:tc>
        <w:tc>
          <w:tcPr>
            <w:tcW w:w="1814" w:type="dxa"/>
          </w:tcPr>
          <w:p w:rsidR="00AC7A53" w:rsidRPr="00E6788C" w:rsidRDefault="00AC7A53" w:rsidP="00AC7A53">
            <w:pPr>
              <w:pStyle w:val="a4"/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25.10</w:t>
            </w:r>
          </w:p>
          <w:p w:rsidR="00BB49B0" w:rsidRPr="00E6788C" w:rsidRDefault="00AC7A53" w:rsidP="00AC7A53">
            <w:pPr>
              <w:pStyle w:val="a4"/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28.10</w:t>
            </w:r>
          </w:p>
        </w:tc>
      </w:tr>
      <w:tr w:rsidR="006814E8" w:rsidRPr="00E6788C" w:rsidTr="006814E8">
        <w:trPr>
          <w:trHeight w:val="173"/>
        </w:trPr>
        <w:tc>
          <w:tcPr>
            <w:tcW w:w="1261" w:type="dxa"/>
            <w:vMerge w:val="restart"/>
          </w:tcPr>
          <w:p w:rsidR="006814E8" w:rsidRPr="00E6788C" w:rsidRDefault="006814E8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 w:cs="Times New Roman"/>
                <w:bCs/>
                <w:sz w:val="28"/>
                <w:szCs w:val="28"/>
              </w:rPr>
              <w:t>Б-31</w:t>
            </w:r>
          </w:p>
        </w:tc>
        <w:tc>
          <w:tcPr>
            <w:tcW w:w="7381" w:type="dxa"/>
          </w:tcPr>
          <w:p w:rsidR="004A7DC0" w:rsidRPr="00E6788C" w:rsidRDefault="004A7DC0" w:rsidP="004A7DC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6788C">
              <w:rPr>
                <w:rFonts w:ascii="Times New Roman" w:hAnsi="Times New Roman"/>
                <w:b/>
                <w:iCs/>
                <w:sz w:val="28"/>
                <w:szCs w:val="28"/>
              </w:rPr>
              <w:t>Изображение человека в графике</w:t>
            </w:r>
            <w:r w:rsidRPr="00E6788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6814E8" w:rsidRPr="00E6788C" w:rsidRDefault="006814E8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8C">
              <w:rPr>
                <w:rFonts w:ascii="Times New Roman" w:hAnsi="Times New Roman"/>
                <w:sz w:val="28"/>
                <w:szCs w:val="28"/>
              </w:rPr>
              <w:t>Разработка и выполнение композиций с группой людей.</w:t>
            </w:r>
          </w:p>
        </w:tc>
        <w:tc>
          <w:tcPr>
            <w:tcW w:w="1814" w:type="dxa"/>
          </w:tcPr>
          <w:p w:rsidR="006814E8" w:rsidRPr="00E6788C" w:rsidRDefault="006814E8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26.10</w:t>
            </w:r>
          </w:p>
        </w:tc>
      </w:tr>
      <w:tr w:rsidR="006814E8" w:rsidRPr="00E6788C" w:rsidTr="002B2D57">
        <w:trPr>
          <w:trHeight w:val="172"/>
        </w:trPr>
        <w:tc>
          <w:tcPr>
            <w:tcW w:w="1261" w:type="dxa"/>
            <w:vMerge/>
          </w:tcPr>
          <w:p w:rsidR="006814E8" w:rsidRPr="00E6788C" w:rsidRDefault="006814E8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1" w:type="dxa"/>
          </w:tcPr>
          <w:p w:rsidR="004A7DC0" w:rsidRPr="00E6788C" w:rsidRDefault="004A7DC0" w:rsidP="004A7DC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6788C">
              <w:rPr>
                <w:rFonts w:ascii="Times New Roman" w:hAnsi="Times New Roman"/>
                <w:b/>
                <w:iCs/>
                <w:sz w:val="28"/>
                <w:szCs w:val="28"/>
              </w:rPr>
              <w:t>Линейная перспектива в интерьере.</w:t>
            </w:r>
          </w:p>
          <w:p w:rsidR="006814E8" w:rsidRPr="00E6788C" w:rsidRDefault="004A7DC0" w:rsidP="002B2D57">
            <w:pPr>
              <w:rPr>
                <w:rFonts w:ascii="Times New Roman" w:hAnsi="Times New Roman"/>
                <w:sz w:val="28"/>
                <w:szCs w:val="28"/>
              </w:rPr>
            </w:pPr>
            <w:r w:rsidRPr="00E6788C">
              <w:rPr>
                <w:rFonts w:ascii="Times New Roman" w:hAnsi="Times New Roman"/>
                <w:sz w:val="28"/>
                <w:szCs w:val="28"/>
              </w:rPr>
              <w:t>Виды интерьера. Тематический интерьер. Правила построения интерьерной композиции в линейной перспективе. Психология цвета в интерьере.</w:t>
            </w:r>
          </w:p>
        </w:tc>
        <w:tc>
          <w:tcPr>
            <w:tcW w:w="1814" w:type="dxa"/>
          </w:tcPr>
          <w:p w:rsidR="006814E8" w:rsidRPr="00E6788C" w:rsidRDefault="004A7DC0" w:rsidP="002B2D57">
            <w:pPr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29.10</w:t>
            </w:r>
          </w:p>
        </w:tc>
      </w:tr>
    </w:tbl>
    <w:p w:rsidR="00BB49B0" w:rsidRPr="00E6788C" w:rsidRDefault="00BB49B0" w:rsidP="00BB49B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65FF" w:rsidRPr="00E6788C" w:rsidRDefault="00F765FF">
      <w:pPr>
        <w:rPr>
          <w:sz w:val="28"/>
          <w:szCs w:val="28"/>
        </w:rPr>
      </w:pPr>
      <w:bookmarkStart w:id="0" w:name="_GoBack"/>
      <w:bookmarkEnd w:id="0"/>
    </w:p>
    <w:sectPr w:rsidR="00F765FF" w:rsidRPr="00E6788C" w:rsidSect="00BB4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49B0"/>
    <w:rsid w:val="001604C0"/>
    <w:rsid w:val="00393973"/>
    <w:rsid w:val="004A7DC0"/>
    <w:rsid w:val="006814E8"/>
    <w:rsid w:val="00842FEE"/>
    <w:rsid w:val="00845054"/>
    <w:rsid w:val="009C2913"/>
    <w:rsid w:val="00A55A44"/>
    <w:rsid w:val="00AC7A53"/>
    <w:rsid w:val="00BB49B0"/>
    <w:rsid w:val="00BB63BE"/>
    <w:rsid w:val="00DB0BF3"/>
    <w:rsid w:val="00E6788C"/>
    <w:rsid w:val="00F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1033B-A644-4DDA-BCB0-C5F7E52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9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B49B0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6788C"/>
    <w:pPr>
      <w:spacing w:after="0" w:line="240" w:lineRule="auto"/>
      <w:ind w:left="720" w:hanging="357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10</cp:revision>
  <dcterms:created xsi:type="dcterms:W3CDTF">2021-10-08T11:14:00Z</dcterms:created>
  <dcterms:modified xsi:type="dcterms:W3CDTF">2021-10-26T12:37:00Z</dcterms:modified>
</cp:coreProperties>
</file>