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A14B2F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FD13B1">
        <w:rPr>
          <w:rFonts w:ascii="Times New Roman" w:hAnsi="Times New Roman" w:cs="Times New Roman"/>
          <w:sz w:val="28"/>
          <w:szCs w:val="28"/>
        </w:rPr>
        <w:t>.11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- 21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 w:rsidR="00FD13B1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A14B2F" w:rsidRDefault="00A14B2F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B2F">
              <w:rPr>
                <w:rFonts w:ascii="Times New Roman" w:hAnsi="Times New Roman" w:cs="Times New Roman"/>
                <w:sz w:val="28"/>
                <w:szCs w:val="28"/>
              </w:rPr>
              <w:t>Чеховские места в Таганроге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14B2F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14B2F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2F">
              <w:rPr>
                <w:rFonts w:ascii="Times New Roman" w:hAnsi="Times New Roman"/>
                <w:sz w:val="28"/>
                <w:szCs w:val="28"/>
              </w:rPr>
              <w:t>https://shagau.ru/2016/08/23/chexovskie-mesta-taganroga-domik-chexova-i-muzej-lavka-chexovyx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14B2F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A14B2F" w:rsidRDefault="00A14B2F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B2F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A14B2F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14B2F" w:rsidP="00FD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B2F">
              <w:rPr>
                <w:rFonts w:ascii="Times New Roman" w:hAnsi="Times New Roman"/>
                <w:color w:val="000000"/>
                <w:sz w:val="28"/>
                <w:szCs w:val="28"/>
              </w:rPr>
              <w:t>https://yandex.ru/maps/971/taganrog/?l=stv%2Csta&amp;ll=38.917300%2C47.220983&amp;z=13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14B2F" w:rsidP="00FD1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FD1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240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2406E"/>
    <w:rsid w:val="00451E69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14B2F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32</cp:revision>
  <cp:lastPrinted>2020-04-06T10:22:00Z</cp:lastPrinted>
  <dcterms:created xsi:type="dcterms:W3CDTF">2020-04-06T09:58:00Z</dcterms:created>
  <dcterms:modified xsi:type="dcterms:W3CDTF">2021-11-08T10:28:00Z</dcterms:modified>
</cp:coreProperties>
</file>