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базовый уровень (1-й год обучения)</w:t>
      </w:r>
    </w:p>
    <w:p w:rsidR="00D4398C" w:rsidRDefault="00892124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29</w:t>
      </w:r>
      <w:r w:rsidR="005F0F8A">
        <w:rPr>
          <w:rFonts w:ascii="Times New Roman" w:eastAsia="Times New Roman" w:hAnsi="Times New Roman" w:cs="Times New Roman"/>
          <w:sz w:val="28"/>
        </w:rPr>
        <w:t>.01.202</w:t>
      </w:r>
      <w:r w:rsidR="00973220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proofErr w:type="gramEnd"/>
      <w:r w:rsidR="005F0F8A">
        <w:rPr>
          <w:rFonts w:ascii="Times New Roman" w:eastAsia="Times New Roman" w:hAnsi="Times New Roman" w:cs="Times New Roman"/>
          <w:sz w:val="28"/>
        </w:rPr>
        <w:t xml:space="preserve"> по 06.02</w:t>
      </w:r>
      <w:r w:rsidR="00F91157">
        <w:rPr>
          <w:rFonts w:ascii="Times New Roman" w:eastAsia="Times New Roman" w:hAnsi="Times New Roman" w:cs="Times New Roman"/>
          <w:sz w:val="28"/>
        </w:rPr>
        <w:t>.202</w:t>
      </w:r>
      <w:r w:rsidR="005F0F8A">
        <w:rPr>
          <w:rFonts w:ascii="Times New Roman" w:eastAsia="Times New Roman" w:hAnsi="Times New Roman" w:cs="Times New Roman"/>
          <w:sz w:val="28"/>
        </w:rPr>
        <w:t>2</w:t>
      </w:r>
      <w:r w:rsidR="00F91157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52"/>
        <w:gridCol w:w="2972"/>
        <w:gridCol w:w="1559"/>
        <w:gridCol w:w="976"/>
        <w:gridCol w:w="1116"/>
      </w:tblGrid>
      <w:tr w:rsidR="005F0F8A" w:rsidRPr="00F91157" w:rsidTr="0089212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F0F8A" w:rsidRPr="00F91157" w:rsidTr="0089212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«Семья Чеховых в Таганроге»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http://chehov-lit.ru/chehov/family/semya.htm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89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564B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45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5F0F8A" w:rsidRPr="00F91157" w:rsidTr="0089212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hAnsi="Times New Roman" w:cs="Times New Roman"/>
                <w:sz w:val="28"/>
                <w:szCs w:val="28"/>
              </w:rPr>
              <w:t>Беседа «Права и обязанности». Тренинг «Ответственность человека»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Беседа, тренинг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https://mo-churapchinsky.sakha.gov.ru/news/front/view/id/3183289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45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45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5F0F8A" w:rsidRPr="00F91157" w:rsidTr="0089212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hAnsi="Times New Roman" w:cs="Times New Roman"/>
                <w:sz w:val="28"/>
                <w:szCs w:val="28"/>
              </w:rPr>
              <w:t>Мировые экологические акции, их роль. Акция «Подари книгу»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97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5F0F8A" w:rsidRPr="005F0F8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https://ecologynow.ru/knowledge/top-8-mezhdunarodnykh-ekologicheskikh-akciy</w:t>
              </w:r>
            </w:hyperlink>
          </w:p>
          <w:p w:rsidR="005F0F8A" w:rsidRPr="005F0F8A" w:rsidRDefault="005F0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F8A" w:rsidRPr="005F0F8A" w:rsidRDefault="005F0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http://bibliomir7.blogspot.com/2019/02/blog-post.html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45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45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4564B1"/>
    <w:rsid w:val="005F0F8A"/>
    <w:rsid w:val="00892124"/>
    <w:rsid w:val="00973220"/>
    <w:rsid w:val="00D4398C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F848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logynow.ru/knowledge/top-8-mezhdunarodnykh-ekologicheskikh-akc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7</cp:revision>
  <dcterms:created xsi:type="dcterms:W3CDTF">2021-10-06T15:48:00Z</dcterms:created>
  <dcterms:modified xsi:type="dcterms:W3CDTF">2022-02-01T11:34:00Z</dcterms:modified>
</cp:coreProperties>
</file>