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D" w:rsidRPr="00FD06B9" w:rsidRDefault="0011007D" w:rsidP="0011007D">
      <w:pPr>
        <w:rPr>
          <w:rFonts w:ascii="Times New Roman" w:eastAsia="Calibri" w:hAnsi="Times New Roman"/>
          <w:lang w:val="ru-RU"/>
        </w:rPr>
      </w:pP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11007D" w:rsidRPr="00FD06B9" w:rsidRDefault="0011007D" w:rsidP="0011007D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</w:t>
      </w:r>
      <w:r w:rsidR="008026B0">
        <w:rPr>
          <w:rFonts w:ascii="Times New Roman" w:hAnsi="Times New Roman"/>
          <w:lang w:val="ru-RU"/>
        </w:rPr>
        <w:t>ок выполнения с 29.01.22г. по 06</w:t>
      </w:r>
      <w:r w:rsidR="008026B0"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11007D" w:rsidRPr="00FD06B9" w:rsidRDefault="0011007D" w:rsidP="0011007D">
      <w:pPr>
        <w:rPr>
          <w:rFonts w:ascii="Times New Roman" w:hAnsi="Times New Roman"/>
          <w:lang w:val="ru-RU"/>
        </w:rPr>
      </w:pPr>
    </w:p>
    <w:p w:rsidR="0011007D" w:rsidRPr="00BC706C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11007D" w:rsidRPr="00BC706C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ook w:val="04A0"/>
      </w:tblPr>
      <w:tblGrid>
        <w:gridCol w:w="958"/>
        <w:gridCol w:w="3753"/>
        <w:gridCol w:w="5076"/>
      </w:tblGrid>
      <w:tr w:rsidR="0011007D" w:rsidRPr="00664EDF" w:rsidTr="00B43A4F">
        <w:tc>
          <w:tcPr>
            <w:tcW w:w="958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53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76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11007D" w:rsidRPr="00664EDF" w:rsidTr="00B43A4F">
        <w:tc>
          <w:tcPr>
            <w:tcW w:w="958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53" w:type="dxa"/>
          </w:tcPr>
          <w:p w:rsidR="0011007D" w:rsidRPr="0011007D" w:rsidRDefault="0011007D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речь. Работа над артикуляцией</w:t>
            </w:r>
          </w:p>
        </w:tc>
        <w:tc>
          <w:tcPr>
            <w:tcW w:w="5076" w:type="dxa"/>
          </w:tcPr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Выполнить артикуляционную гимнастику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губ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Вытяните губы как можно сильнее вперед.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Задержитесь на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., а затем возвращайтесь в исходное положение. Это упражнение полезно выполнять каждый раз перед долгой речью в качестве разминки.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Улыбнитесь как можно шире, не обнажая зубной ряд.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Задержитесь на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Заборчик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А теперь улыбнитесь так, чтобы было видно ваши зубы.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Задержитесь на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Хомяк.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Сомкните зубы и приподнимите верхнюю губу, обнажив верхние резцы. </w:t>
            </w:r>
            <w:proofErr w:type="gram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Удерживайте положение 7-8 сек</w:t>
            </w:r>
            <w:proofErr w:type="gram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Старушка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Откройте рот и натяните зубы на губы. В таком положении открывайте и закрывайте рот, а затем постарайтесь улыбнуться.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Улыбка – трубочка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Попеременно чередуйте эти два движения в среднем темпе.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Щетка.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Кусайте сначала верхнюю губу нижними зубами, затем нижнюю губу прикусите верхними зубами.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Хлопок.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Глубоко вдохните и втяните щеки внутрь рта. Затем резко откройте рот, чтобы получился характерный звук.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Недовольная лошадь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. Вдохните воздух через нос с сомкнутыми губами, а затем резко выдохните через рот. Губы должны завибрировать и издать фыркающий звук.</w:t>
            </w:r>
          </w:p>
          <w:p w:rsidR="0011007D" w:rsidRPr="00CF764E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Источник: https://iklife.ru/samorazvitie/uprazhneniya-na-artikulyaciyu.html</w:t>
            </w:r>
          </w:p>
        </w:tc>
      </w:tr>
      <w:tr w:rsidR="0011007D" w:rsidRPr="00664EDF" w:rsidTr="00B43A4F">
        <w:tc>
          <w:tcPr>
            <w:tcW w:w="958" w:type="dxa"/>
            <w:vAlign w:val="center"/>
          </w:tcPr>
          <w:p w:rsidR="0011007D" w:rsidRPr="00BC706C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04.02</w:t>
            </w:r>
          </w:p>
        </w:tc>
        <w:tc>
          <w:tcPr>
            <w:tcW w:w="3753" w:type="dxa"/>
          </w:tcPr>
          <w:p w:rsidR="0011007D" w:rsidRPr="0011007D" w:rsidRDefault="0011007D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лит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ературны</w:t>
            </w: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м произведением «</w:t>
            </w:r>
            <w:proofErr w:type="spell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» К.Чуковского.</w:t>
            </w:r>
          </w:p>
        </w:tc>
        <w:tc>
          <w:tcPr>
            <w:tcW w:w="5076" w:type="dxa"/>
          </w:tcPr>
          <w:p w:rsidR="0011007D" w:rsidRDefault="0011007D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Выучить наизусть 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кст 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ихотворения</w:t>
            </w:r>
          </w:p>
          <w:p w:rsidR="0011007D" w:rsidRPr="0011007D" w:rsidRDefault="0011007D" w:rsidP="0011007D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11007D">
              <w:rPr>
                <w:rFonts w:ascii="Times New Roman" w:hAnsi="Times New Roman"/>
                <w:sz w:val="28"/>
                <w:szCs w:val="28"/>
                <w:lang w:val="ru-RU"/>
              </w:rPr>
              <w:t>» К.Чуковского.</w:t>
            </w:r>
          </w:p>
        </w:tc>
      </w:tr>
    </w:tbl>
    <w:p w:rsidR="0011007D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E22B34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E22B34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183AE3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F01739">
        <w:rPr>
          <w:rFonts w:ascii="Times New Roman" w:hAnsi="Times New Roman"/>
          <w:b/>
          <w:sz w:val="28"/>
          <w:szCs w:val="28"/>
          <w:lang w:val="ru-RU"/>
        </w:rPr>
        <w:t>Гр</w:t>
      </w:r>
      <w:r w:rsidR="008026B0">
        <w:rPr>
          <w:rFonts w:ascii="Times New Roman" w:hAnsi="Times New Roman"/>
          <w:b/>
          <w:sz w:val="28"/>
          <w:szCs w:val="28"/>
          <w:lang w:val="ru-RU"/>
        </w:rPr>
        <w:t>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11007D" w:rsidRPr="00183AE3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p w:rsidR="0011007D" w:rsidRPr="00183AE3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1024"/>
        <w:gridCol w:w="3635"/>
        <w:gridCol w:w="5088"/>
      </w:tblGrid>
      <w:tr w:rsidR="0011007D" w:rsidRPr="00664EDF" w:rsidTr="00DF193C">
        <w:tc>
          <w:tcPr>
            <w:tcW w:w="1024" w:type="dxa"/>
            <w:vAlign w:val="center"/>
          </w:tcPr>
          <w:p w:rsidR="0011007D" w:rsidRPr="00183AE3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35" w:type="dxa"/>
            <w:vAlign w:val="center"/>
          </w:tcPr>
          <w:p w:rsidR="0011007D" w:rsidRPr="00183AE3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088" w:type="dxa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CE4AB5" w:rsidRPr="00664EDF" w:rsidTr="00DF193C">
        <w:tc>
          <w:tcPr>
            <w:tcW w:w="1024" w:type="dxa"/>
          </w:tcPr>
          <w:p w:rsidR="00CE4AB5" w:rsidRPr="00183AE3" w:rsidRDefault="00CE4AB5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CE4AB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B43A4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35" w:type="dxa"/>
          </w:tcPr>
          <w:p w:rsidR="00CE4AB5" w:rsidRPr="00C86C07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C07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оперой для маленьких «Кукареку». Работа над дикцией в диалогах.</w:t>
            </w:r>
          </w:p>
        </w:tc>
        <w:tc>
          <w:tcPr>
            <w:tcW w:w="5088" w:type="dxa"/>
            <w:vAlign w:val="center"/>
          </w:tcPr>
          <w:p w:rsidR="00CE4AB5" w:rsidRPr="00664EDF" w:rsidRDefault="00C86C07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4EDF">
              <w:rPr>
                <w:rFonts w:ascii="Times New Roman" w:hAnsi="Times New Roman"/>
                <w:sz w:val="28"/>
                <w:szCs w:val="28"/>
                <w:lang w:val="ru-RU"/>
              </w:rPr>
              <w:t>Повторить текст диалогов оперы «Кукареку».</w:t>
            </w:r>
          </w:p>
        </w:tc>
      </w:tr>
      <w:tr w:rsidR="00CE4AB5" w:rsidRPr="00664EDF" w:rsidTr="00DF193C">
        <w:tc>
          <w:tcPr>
            <w:tcW w:w="1024" w:type="dxa"/>
          </w:tcPr>
          <w:p w:rsidR="00CE4AB5" w:rsidRDefault="00CE4AB5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Pr="00183AE3">
              <w:rPr>
                <w:rFonts w:ascii="Times New Roman" w:hAnsi="Times New Roman"/>
                <w:sz w:val="28"/>
                <w:szCs w:val="28"/>
              </w:rPr>
              <w:t>.</w:t>
            </w:r>
            <w:r w:rsidR="00B43A4F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Pr="00183AE3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E4AB5" w:rsidRPr="00BE6F1C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4AB5" w:rsidRPr="00BE6F1C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4AB5" w:rsidRPr="00BE6F1C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4AB5" w:rsidRPr="00BE6F1C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4AB5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4AB5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E4AB5" w:rsidRPr="00BE6F1C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CE4AB5" w:rsidRPr="00C86C07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речь. Разминка. Работа над прозой, стих. формой. </w:t>
            </w:r>
          </w:p>
        </w:tc>
        <w:tc>
          <w:tcPr>
            <w:tcW w:w="5088" w:type="dxa"/>
          </w:tcPr>
          <w:p w:rsidR="00C86C07" w:rsidRPr="00C86C07" w:rsidRDefault="00C86C07" w:rsidP="00C86C07">
            <w:pPr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Гимнастику удобнее делать, глядя в зеркальце.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«Назойливый комар»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(подготовительное упражнение – разогревает мышцы лица)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Представим, что у нас не рук, ног, а есть только лицо, на которое постоянно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садится неугомонный комар. Мы можем отогнать его только движением мышц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лица. Внимание на дыхании не акцентируется. Главное – гримасничать как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можно более активно.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«Хомячок».</w:t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br/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Пожевать воображаемую жвачку так, чтобы двигалось все лицо. Начиная со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второго раза добавить хвастовство. Участники разбиваются по парам и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хвастаются лицом друг перед другом, у кого вкуснее жвачка.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«Рожицы».</w:t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br/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Поднять правую бровь. Опустить. Поднять левую бровь. Опустить. Поднять и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опустить обе брови. Не раскрывая губ, подвигать нижней челюстью вверх, 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вниз,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вправо, влево. </w:t>
            </w:r>
            <w:proofErr w:type="spellStart"/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Пораздувать</w:t>
            </w:r>
            <w:proofErr w:type="spellEnd"/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 ноздри. Пошевелить ушами. Только лицом сделать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 xml:space="preserve">этюд </w:t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«Я тигр, который поджидает добычу», «Я мартышка, которая слушает».</w:t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br/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Вытянуть лицо. Расплыться в улыбке. Не разжимая зубов, поднять верхнюю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  <w:t>губу и опустить ее. Проделать то же самое с нижней губой. Скорчить рожицу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br/>
            </w:r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«кто смешнее», «кто страшнее</w:t>
            </w:r>
            <w:proofErr w:type="gramStart"/>
            <w:r w:rsidRPr="00C86C07">
              <w:rPr>
                <w:rFonts w:ascii="Times New Roman" w:eastAsia="Times New Roman" w:hAnsi="Times New Roman"/>
                <w:b/>
                <w:sz w:val="28"/>
                <w:szCs w:val="28"/>
                <w:lang w:val="ru-RU" w:eastAsia="ru-RU" w:bidi="ar-SA"/>
              </w:rPr>
              <w:t>».</w:t>
            </w:r>
            <w:r w:rsidRPr="00C86C07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</w:t>
            </w:r>
            <w:proofErr w:type="gramEnd"/>
          </w:p>
          <w:p w:rsidR="00CE4AB5" w:rsidRPr="00C86C07" w:rsidRDefault="00CE4AB5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86C07" w:rsidRPr="00664EDF" w:rsidTr="00DF193C">
        <w:tblPrEx>
          <w:tblLook w:val="0000"/>
        </w:tblPrEx>
        <w:trPr>
          <w:trHeight w:val="2652"/>
        </w:trPr>
        <w:tc>
          <w:tcPr>
            <w:tcW w:w="1024" w:type="dxa"/>
          </w:tcPr>
          <w:p w:rsidR="00C86C07" w:rsidRPr="009A767E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6C07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02.02.</w:t>
            </w:r>
          </w:p>
          <w:p w:rsidR="00C86C07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6C07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6C07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6C07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6C07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86C07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35" w:type="dxa"/>
          </w:tcPr>
          <w:p w:rsidR="00C86C07" w:rsidRPr="00C86C07" w:rsidRDefault="00C86C07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C07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музыкальным спектаклем «Где же солнышко живёт?»</w:t>
            </w:r>
          </w:p>
        </w:tc>
        <w:tc>
          <w:tcPr>
            <w:tcW w:w="5088" w:type="dxa"/>
          </w:tcPr>
          <w:p w:rsidR="00C86C07" w:rsidRPr="009A767E" w:rsidRDefault="00C86C07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Читать либретто, учить тексты песен спектакля «Где же солнышко живёт».</w:t>
            </w:r>
          </w:p>
        </w:tc>
      </w:tr>
      <w:tr w:rsidR="00C86C07" w:rsidRPr="00664EDF" w:rsidTr="00DF193C">
        <w:tblPrEx>
          <w:tblLook w:val="0000"/>
        </w:tblPrEx>
        <w:trPr>
          <w:trHeight w:val="2652"/>
        </w:trPr>
        <w:tc>
          <w:tcPr>
            <w:tcW w:w="1024" w:type="dxa"/>
          </w:tcPr>
          <w:p w:rsidR="00C86C07" w:rsidRPr="009A767E" w:rsidRDefault="00C86C07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06.02.</w:t>
            </w:r>
          </w:p>
        </w:tc>
        <w:tc>
          <w:tcPr>
            <w:tcW w:w="3635" w:type="dxa"/>
          </w:tcPr>
          <w:p w:rsidR="00C86C07" w:rsidRPr="00C86C07" w:rsidRDefault="00C86C07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C07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речь. Музыкальная грамота.</w:t>
            </w:r>
          </w:p>
          <w:p w:rsidR="00C86C07" w:rsidRPr="00C86C07" w:rsidRDefault="00C86C07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86C0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мюзиклом «Том </w:t>
            </w:r>
            <w:proofErr w:type="spellStart"/>
            <w:r w:rsidRPr="00C86C07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C86C07">
              <w:rPr>
                <w:rFonts w:ascii="Times New Roman" w:hAnsi="Times New Roman"/>
                <w:sz w:val="28"/>
                <w:szCs w:val="28"/>
                <w:lang w:val="ru-RU"/>
              </w:rPr>
              <w:t>» (картина 3)</w:t>
            </w:r>
          </w:p>
        </w:tc>
        <w:tc>
          <w:tcPr>
            <w:tcW w:w="5088" w:type="dxa"/>
          </w:tcPr>
          <w:p w:rsidR="00C86C07" w:rsidRDefault="00C86C07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Чётко произносить скороговорки: «Мы перебегали берега», «На дворе трава, на траве дрова», «Шла Саша по шоссе», «Ехал Грека», «Добыл бобов бобыль», начиная с медленного темпа и постепенно ускоряя его.                                            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«Том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</w:tbl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p w:rsidR="0011007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438DD" w:rsidRDefault="0011007D" w:rsidP="0011007D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094"/>
        <w:gridCol w:w="7"/>
        <w:gridCol w:w="88"/>
      </w:tblGrid>
      <w:tr w:rsidR="0011007D" w:rsidRPr="00664EDF" w:rsidTr="00DF193C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11007D" w:rsidRPr="00D438D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11007D" w:rsidRPr="00D438D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11007D" w:rsidRPr="00BC706C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F01739" w:rsidRPr="00664EDF" w:rsidTr="00DF193C">
        <w:trPr>
          <w:gridAfter w:val="1"/>
          <w:wAfter w:w="88" w:type="dxa"/>
        </w:trPr>
        <w:tc>
          <w:tcPr>
            <w:tcW w:w="1024" w:type="dxa"/>
          </w:tcPr>
          <w:p w:rsidR="00F01739" w:rsidRPr="00D438DD" w:rsidRDefault="00F01739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</w:t>
            </w:r>
          </w:p>
        </w:tc>
        <w:tc>
          <w:tcPr>
            <w:tcW w:w="3619" w:type="dxa"/>
          </w:tcPr>
          <w:p w:rsidR="00F01739" w:rsidRPr="00664EDF" w:rsidRDefault="00F01739" w:rsidP="00DF193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64EDF">
              <w:rPr>
                <w:rFonts w:cs="Times New Roman"/>
                <w:sz w:val="28"/>
                <w:szCs w:val="28"/>
                <w:lang w:val="ru-RU"/>
              </w:rPr>
              <w:t>Работа над мюзиклом С Баневича «Приключение Тома Сойера» (картина 1, 2, 3).</w:t>
            </w:r>
          </w:p>
        </w:tc>
        <w:tc>
          <w:tcPr>
            <w:tcW w:w="5101" w:type="dxa"/>
            <w:gridSpan w:val="2"/>
          </w:tcPr>
          <w:p w:rsidR="00F01739" w:rsidRPr="009A767E" w:rsidRDefault="008026B0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Работать над вокальными партиями мюзикла </w:t>
            </w:r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«Том </w:t>
            </w:r>
            <w:proofErr w:type="spellStart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222A8C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ссылке на аудиозапись: 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https://mp3tales.info/tales/?id=518</w:t>
            </w:r>
          </w:p>
        </w:tc>
      </w:tr>
      <w:tr w:rsidR="00F01739" w:rsidRPr="00664EDF" w:rsidTr="00DF193C">
        <w:trPr>
          <w:gridAfter w:val="1"/>
          <w:wAfter w:w="88" w:type="dxa"/>
          <w:trHeight w:val="2040"/>
        </w:trPr>
        <w:tc>
          <w:tcPr>
            <w:tcW w:w="1024" w:type="dxa"/>
          </w:tcPr>
          <w:p w:rsidR="00F01739" w:rsidRPr="00D438DD" w:rsidRDefault="00F01739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</w:t>
            </w:r>
          </w:p>
        </w:tc>
        <w:tc>
          <w:tcPr>
            <w:tcW w:w="3619" w:type="dxa"/>
          </w:tcPr>
          <w:p w:rsidR="00F01739" w:rsidRPr="008026B0" w:rsidRDefault="00F01739" w:rsidP="00DF193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8026B0">
              <w:rPr>
                <w:rFonts w:cs="Times New Roman"/>
                <w:sz w:val="28"/>
                <w:szCs w:val="28"/>
                <w:lang w:val="ru-RU"/>
              </w:rPr>
              <w:t>Работа над спектаклем «Где же солнышко живёт?» муз</w:t>
            </w:r>
            <w:r w:rsidR="008026B0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Pr="008026B0">
              <w:rPr>
                <w:rFonts w:cs="Times New Roman"/>
                <w:sz w:val="28"/>
                <w:szCs w:val="28"/>
                <w:lang w:val="ru-RU"/>
              </w:rPr>
              <w:t xml:space="preserve"> М.Минкова по мотивам словацкого фольклора.</w:t>
            </w:r>
          </w:p>
        </w:tc>
        <w:tc>
          <w:tcPr>
            <w:tcW w:w="5101" w:type="dxa"/>
            <w:gridSpan w:val="2"/>
          </w:tcPr>
          <w:p w:rsidR="00F01739" w:rsidRPr="008026B0" w:rsidRDefault="008026B0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>Смотреть спектакль «Где же солнышко живёт?» по ссылке: https://www.youtube.com/watch?v=Th-Bddk48qs</w:t>
            </w:r>
          </w:p>
        </w:tc>
      </w:tr>
      <w:tr w:rsidR="00F01739" w:rsidRPr="0011007D" w:rsidTr="00DF193C">
        <w:trPr>
          <w:gridAfter w:val="2"/>
          <w:wAfter w:w="95" w:type="dxa"/>
          <w:trHeight w:val="1917"/>
        </w:trPr>
        <w:tc>
          <w:tcPr>
            <w:tcW w:w="1024" w:type="dxa"/>
          </w:tcPr>
          <w:p w:rsidR="00F01739" w:rsidRPr="00D438DD" w:rsidRDefault="00F01739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F01739" w:rsidRPr="00F01739" w:rsidRDefault="00F01739" w:rsidP="00DF193C">
            <w:pPr>
              <w:pStyle w:val="a5"/>
              <w:rPr>
                <w:rFonts w:cs="Times New Roman"/>
                <w:sz w:val="28"/>
                <w:szCs w:val="28"/>
              </w:rPr>
            </w:pPr>
            <w:r w:rsidRPr="00F01739">
              <w:rPr>
                <w:rFonts w:cs="Times New Roman"/>
                <w:sz w:val="28"/>
                <w:szCs w:val="28"/>
              </w:rPr>
              <w:t xml:space="preserve">Подготовка к конкурсу чтецов. </w:t>
            </w:r>
          </w:p>
        </w:tc>
        <w:tc>
          <w:tcPr>
            <w:tcW w:w="5094" w:type="dxa"/>
            <w:shd w:val="clear" w:color="auto" w:fill="auto"/>
          </w:tcPr>
          <w:p w:rsidR="00F01739" w:rsidRPr="00AC224E" w:rsidRDefault="00F01739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 над индивидуальным материалом.</w:t>
            </w:r>
          </w:p>
        </w:tc>
      </w:tr>
      <w:tr w:rsidR="00F01739" w:rsidRPr="00664EDF" w:rsidTr="00DF193C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F01739" w:rsidRPr="00AC224E" w:rsidRDefault="00F01739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1739" w:rsidRPr="0064297A" w:rsidRDefault="00F01739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02.02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F01739" w:rsidRPr="00AC224E" w:rsidRDefault="00F01739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1739" w:rsidRPr="00AC224E" w:rsidRDefault="00F01739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01739" w:rsidRPr="00AC224E" w:rsidRDefault="00F01739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9" w:type="dxa"/>
          </w:tcPr>
          <w:p w:rsidR="00F01739" w:rsidRPr="00F01739" w:rsidRDefault="00F01739" w:rsidP="00DF193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F01739">
              <w:rPr>
                <w:rFonts w:cs="Times New Roman"/>
                <w:sz w:val="28"/>
                <w:szCs w:val="28"/>
                <w:lang w:val="ru-RU"/>
              </w:rPr>
              <w:t>Работа над оперой О.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01739">
              <w:rPr>
                <w:rFonts w:cs="Times New Roman"/>
                <w:sz w:val="28"/>
                <w:szCs w:val="28"/>
                <w:lang w:val="ru-RU"/>
              </w:rPr>
              <w:t>Хромушина</w:t>
            </w:r>
            <w:proofErr w:type="spellEnd"/>
            <w:r w:rsidRPr="00F01739">
              <w:rPr>
                <w:rFonts w:cs="Times New Roman"/>
                <w:sz w:val="28"/>
                <w:szCs w:val="28"/>
                <w:lang w:val="ru-RU"/>
              </w:rPr>
              <w:t xml:space="preserve"> «Хирургия».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01739" w:rsidRPr="008026B0" w:rsidRDefault="00F01739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Повторение мизансцен спектакля О. </w:t>
            </w:r>
            <w:proofErr w:type="spellStart"/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>Хромушина</w:t>
            </w:r>
            <w:proofErr w:type="spellEnd"/>
            <w:r w:rsidRPr="0080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«Хирургия».</w:t>
            </w:r>
          </w:p>
        </w:tc>
      </w:tr>
      <w:tr w:rsidR="008026B0" w:rsidRPr="0011007D" w:rsidTr="00DF193C">
        <w:tblPrEx>
          <w:tblLook w:val="0000"/>
        </w:tblPrEx>
        <w:trPr>
          <w:gridAfter w:val="1"/>
          <w:wAfter w:w="88" w:type="dxa"/>
          <w:trHeight w:val="1776"/>
        </w:trPr>
        <w:tc>
          <w:tcPr>
            <w:tcW w:w="1024" w:type="dxa"/>
          </w:tcPr>
          <w:p w:rsidR="008026B0" w:rsidRPr="00435FEB" w:rsidRDefault="008026B0" w:rsidP="00DF193C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06.02</w:t>
            </w:r>
            <w:r w:rsidRPr="00435FE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19" w:type="dxa"/>
          </w:tcPr>
          <w:p w:rsidR="008026B0" w:rsidRPr="00664EDF" w:rsidRDefault="008026B0" w:rsidP="00DF193C">
            <w:pPr>
              <w:pStyle w:val="a5"/>
              <w:rPr>
                <w:rFonts w:cs="Times New Roman"/>
                <w:sz w:val="28"/>
                <w:szCs w:val="28"/>
                <w:lang w:val="ru-RU"/>
              </w:rPr>
            </w:pPr>
            <w:r w:rsidRPr="00664EDF">
              <w:rPr>
                <w:rFonts w:cs="Times New Roman"/>
                <w:sz w:val="28"/>
                <w:szCs w:val="28"/>
                <w:lang w:val="ru-RU"/>
              </w:rPr>
              <w:t>Театральные игры, этюды. («Я в предлагаемых обстоятельствах»). Вокал, распевка, работа над дикцией в пении.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026B0" w:rsidRPr="009A767E" w:rsidRDefault="008026B0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1.Прочитать стих таким образом: 1 строчка – тихо. 2 – громко и т.д. чередовать.                                  2.Поупражняться в произношении обычной фразы. Вкладывая в неё оттенки разных чувств: грусти, радости, укора, гнева, страсти, удивления. 3.Нейтральную фразу произнести голосами разных животных, соответственно вашему представлению.                           </w:t>
            </w:r>
            <w:r w:rsidRPr="00FE6EF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026B0" w:rsidRPr="00EA4412" w:rsidTr="00DF193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8026B0" w:rsidRDefault="008026B0" w:rsidP="00DF193C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11007D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65C15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11007D" w:rsidRPr="00D65C15" w:rsidRDefault="0011007D" w:rsidP="0011007D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65C15" w:rsidRDefault="0011007D" w:rsidP="0011007D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11007D" w:rsidRPr="00664EDF" w:rsidTr="00DF193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Pr="00D65C15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B06ECA" w:rsidRPr="00664EDF" w:rsidTr="00DF193C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D65C15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B06ECA" w:rsidRDefault="00B06ECA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6ECA">
              <w:rPr>
                <w:rFonts w:ascii="Times New Roman" w:hAnsi="Times New Roman"/>
                <w:sz w:val="28"/>
                <w:szCs w:val="28"/>
                <w:lang w:val="ru-RU"/>
              </w:rPr>
              <w:t>Театральные игры, этюды</w:t>
            </w:r>
            <w:proofErr w:type="gramStart"/>
            <w:r w:rsidRPr="00B06EC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 w:rsidRPr="00B06E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(«</w:t>
            </w:r>
            <w:proofErr w:type="gramStart"/>
            <w:r w:rsidRPr="00B06ECA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06EC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в предлагаемых обстоятельствах»). Вокал, </w:t>
            </w:r>
            <w:proofErr w:type="spellStart"/>
            <w:r w:rsidRPr="00B06ECA">
              <w:rPr>
                <w:rFonts w:ascii="Times New Roman" w:hAnsi="Times New Roman"/>
                <w:sz w:val="28"/>
                <w:szCs w:val="28"/>
                <w:lang w:val="ru-RU"/>
              </w:rPr>
              <w:t>распевка</w:t>
            </w:r>
            <w:proofErr w:type="spellEnd"/>
            <w:r w:rsidRPr="00B06ECA">
              <w:rPr>
                <w:rFonts w:ascii="Times New Roman" w:hAnsi="Times New Roman"/>
                <w:sz w:val="28"/>
                <w:szCs w:val="28"/>
                <w:lang w:val="ru-RU"/>
              </w:rPr>
              <w:t>, работа над дикцией в пении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72B08" w:rsidRPr="0066736C" w:rsidRDefault="00872B08" w:rsidP="00872B08">
            <w:pPr>
              <w:pStyle w:val="a6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bCs/>
                <w:color w:val="000000"/>
                <w:sz w:val="28"/>
                <w:szCs w:val="28"/>
              </w:rPr>
              <w:t>«Животные в цирке»</w:t>
            </w:r>
            <w:r w:rsidRPr="0066736C">
              <w:rPr>
                <w:sz w:val="28"/>
                <w:szCs w:val="28"/>
              </w:rPr>
              <w:t xml:space="preserve">                                                                    </w:t>
            </w:r>
            <w:r w:rsidRPr="00872B08">
              <w:rPr>
                <w:color w:val="000000"/>
                <w:sz w:val="28"/>
                <w:szCs w:val="28"/>
              </w:rPr>
              <w:t xml:space="preserve">Что же могут делать животные? </w:t>
            </w:r>
            <w:proofErr w:type="gramStart"/>
            <w:r w:rsidRPr="0066736C">
              <w:rPr>
                <w:b/>
                <w:color w:val="000000"/>
                <w:sz w:val="28"/>
                <w:szCs w:val="28"/>
              </w:rPr>
              <w:t>«Собачки»</w:t>
            </w:r>
            <w:r w:rsidRPr="00872B08">
              <w:rPr>
                <w:color w:val="000000"/>
                <w:sz w:val="28"/>
                <w:szCs w:val="28"/>
              </w:rPr>
              <w:t xml:space="preserve"> - отзываться на кличку, танцевать, кружиться, переворачиваться боком, ходить на</w:t>
            </w:r>
            <w:r>
              <w:rPr>
                <w:color w:val="000000"/>
                <w:sz w:val="28"/>
                <w:szCs w:val="28"/>
              </w:rPr>
              <w:t xml:space="preserve"> задних лапах, </w:t>
            </w:r>
            <w:r w:rsidRPr="00872B08">
              <w:rPr>
                <w:color w:val="000000"/>
                <w:sz w:val="28"/>
                <w:szCs w:val="28"/>
              </w:rPr>
              <w:t xml:space="preserve">«Обезьяны» - визжать, дурачиться, почёсываться, водить хоровод, пародировать - как ребята ведут себя в столовой, на перемене, прыгать через скакалку, хлопать, сидя на полу, </w:t>
            </w:r>
            <w:r w:rsidRPr="0066736C">
              <w:rPr>
                <w:color w:val="000000"/>
                <w:sz w:val="28"/>
                <w:szCs w:val="28"/>
              </w:rPr>
              <w:lastRenderedPageBreak/>
              <w:t>подпрыгивать на ягодицах.             </w:t>
            </w:r>
            <w:proofErr w:type="gramEnd"/>
          </w:p>
          <w:p w:rsidR="00872B08" w:rsidRPr="0066736C" w:rsidRDefault="00872B08" w:rsidP="00872B08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«Медведи»</w:t>
            </w:r>
            <w:r w:rsidRPr="0066736C">
              <w:rPr>
                <w:color w:val="000000"/>
                <w:sz w:val="28"/>
                <w:szCs w:val="28"/>
              </w:rPr>
              <w:t xml:space="preserve"> - кувыркаться, танцевать в парах, боксировать, играть с мячом, приносить ту или иную вещь.</w:t>
            </w:r>
          </w:p>
          <w:p w:rsidR="00872B08" w:rsidRPr="0066736C" w:rsidRDefault="00872B08" w:rsidP="00872B08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«Кошки»</w:t>
            </w:r>
            <w:r w:rsidRPr="0066736C">
              <w:rPr>
                <w:color w:val="000000"/>
                <w:sz w:val="28"/>
                <w:szCs w:val="28"/>
              </w:rPr>
              <w:t xml:space="preserve"> - умываться, потягиваться, играть с клубочком, ходить на задних лапах, переворачиваться боком, ходить между ног дрессировщика, крутить обруч.</w:t>
            </w:r>
          </w:p>
          <w:p w:rsidR="00872B08" w:rsidRPr="0066736C" w:rsidRDefault="00872B08" w:rsidP="00872B08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«Тигры»</w:t>
            </w:r>
            <w:r w:rsidRPr="0066736C">
              <w:rPr>
                <w:color w:val="000000"/>
                <w:sz w:val="28"/>
                <w:szCs w:val="28"/>
              </w:rPr>
              <w:t xml:space="preserve"> - вставать на задние лапы, рычать, драться, прыгать через палку и друг друга, прыгать через обруч, отбивать мяч.</w:t>
            </w:r>
          </w:p>
          <w:p w:rsidR="00872B08" w:rsidRPr="0066736C" w:rsidRDefault="00872B08" w:rsidP="00872B08">
            <w:pPr>
              <w:pStyle w:val="a6"/>
              <w:spacing w:before="0" w:beforeAutospacing="0" w:after="0" w:afterAutospacing="0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«Морские котики»</w:t>
            </w:r>
            <w:r w:rsidRPr="0066736C">
              <w:rPr>
                <w:color w:val="000000"/>
                <w:sz w:val="28"/>
                <w:szCs w:val="28"/>
              </w:rPr>
              <w:t xml:space="preserve"> - ползать, опираясь на передние лапы, кланяться, играть с воздушным шариком, переворачиваться боком.</w:t>
            </w:r>
          </w:p>
          <w:p w:rsidR="00872B08" w:rsidRPr="0066736C" w:rsidRDefault="00872B08" w:rsidP="00872B08">
            <w:pPr>
              <w:pStyle w:val="a6"/>
              <w:spacing w:before="0" w:beforeAutospacing="0" w:after="0" w:afterAutospacing="0" w:line="322" w:lineRule="atLeast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«Зайчики»</w:t>
            </w:r>
            <w:r w:rsidRPr="0066736C">
              <w:rPr>
                <w:color w:val="000000"/>
                <w:sz w:val="28"/>
                <w:szCs w:val="28"/>
              </w:rPr>
              <w:t xml:space="preserve"> - прыгать, барабанить, играть в чехарду, прыгать с поворотами.</w:t>
            </w:r>
          </w:p>
          <w:p w:rsidR="00872B08" w:rsidRPr="0066736C" w:rsidRDefault="00872B08" w:rsidP="00872B08">
            <w:pPr>
              <w:pStyle w:val="a6"/>
              <w:ind w:left="40"/>
              <w:rPr>
                <w:sz w:val="28"/>
                <w:szCs w:val="28"/>
              </w:rPr>
            </w:pPr>
            <w:r w:rsidRPr="0066736C">
              <w:rPr>
                <w:b/>
                <w:color w:val="000000"/>
                <w:sz w:val="28"/>
                <w:szCs w:val="28"/>
              </w:rPr>
              <w:t>«Попугай»</w:t>
            </w:r>
            <w:r w:rsidRPr="0066736C">
              <w:rPr>
                <w:color w:val="000000"/>
                <w:sz w:val="28"/>
                <w:szCs w:val="28"/>
              </w:rPr>
              <w:t xml:space="preserve"> - кланяться, бегать по жёрдочке боком, переговариваться, решать задачки, отвечать на вопросы.</w:t>
            </w:r>
          </w:p>
          <w:p w:rsidR="00B06ECA" w:rsidRPr="00872B08" w:rsidRDefault="00B06ECA" w:rsidP="00872B08">
            <w:pPr>
              <w:pStyle w:val="c6"/>
              <w:rPr>
                <w:sz w:val="28"/>
                <w:szCs w:val="28"/>
              </w:rPr>
            </w:pPr>
          </w:p>
        </w:tc>
      </w:tr>
      <w:tr w:rsidR="00B06ECA" w:rsidRPr="00664EDF" w:rsidTr="00DF19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D65C15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31.01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66736C" w:rsidRDefault="00B06ECA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7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прозой, стих. формой. </w:t>
            </w:r>
            <w:proofErr w:type="spellStart"/>
            <w:r w:rsidRPr="0066736C">
              <w:rPr>
                <w:rFonts w:ascii="Times New Roman" w:hAnsi="Times New Roman"/>
                <w:sz w:val="28"/>
                <w:szCs w:val="28"/>
              </w:rPr>
              <w:t>Вокал</w:t>
            </w:r>
            <w:proofErr w:type="spellEnd"/>
            <w:r w:rsidR="006673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ECA" w:rsidRPr="007247FC" w:rsidRDefault="00B06ECA" w:rsidP="00DF193C">
            <w:pPr>
              <w:pStyle w:val="2"/>
              <w:outlineLvl w:val="1"/>
              <w:rPr>
                <w:b w:val="0"/>
                <w:color w:val="000000" w:themeColor="text1"/>
                <w:sz w:val="28"/>
                <w:szCs w:val="28"/>
              </w:rPr>
            </w:pPr>
            <w:r w:rsidRPr="007247FC">
              <w:rPr>
                <w:b w:val="0"/>
                <w:sz w:val="28"/>
                <w:szCs w:val="28"/>
              </w:rPr>
              <w:t>Посмотр</w:t>
            </w:r>
            <w:r>
              <w:rPr>
                <w:b w:val="0"/>
                <w:sz w:val="28"/>
                <w:szCs w:val="28"/>
              </w:rPr>
              <w:t>еть балет</w:t>
            </w:r>
            <w:r w:rsidRPr="007247FC">
              <w:rPr>
                <w:b w:val="0"/>
                <w:sz w:val="28"/>
                <w:szCs w:val="28"/>
              </w:rPr>
              <w:t xml:space="preserve"> «Синяя птица» в исполнении</w:t>
            </w:r>
            <w:r>
              <w:t xml:space="preserve"> </w:t>
            </w:r>
            <w:hyperlink r:id="rId4" w:tgtFrame="_blank" w:history="1">
              <w:r w:rsidRPr="007247FC">
                <w:rPr>
                  <w:rStyle w:val="a4"/>
                  <w:b w:val="0"/>
                  <w:color w:val="000000" w:themeColor="text1"/>
                  <w:sz w:val="28"/>
                  <w:szCs w:val="28"/>
                </w:rPr>
                <w:t>Московского государственного академического детского музыкального театр имени Н.И. </w:t>
              </w:r>
              <w:proofErr w:type="spellStart"/>
              <w:r w:rsidRPr="007247FC">
                <w:rPr>
                  <w:rStyle w:val="a4"/>
                  <w:b w:val="0"/>
                  <w:color w:val="000000" w:themeColor="text1"/>
                  <w:sz w:val="28"/>
                  <w:szCs w:val="28"/>
                </w:rPr>
                <w:t>Сац</w:t>
              </w:r>
              <w:proofErr w:type="spellEnd"/>
            </w:hyperlink>
            <w:r w:rsidRPr="007247FC">
              <w:rPr>
                <w:b w:val="0"/>
                <w:color w:val="000000" w:themeColor="text1"/>
                <w:sz w:val="28"/>
                <w:szCs w:val="28"/>
              </w:rPr>
              <w:t xml:space="preserve"> по ссылке: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ttps</w:t>
            </w:r>
            <w:proofErr w:type="spellEnd"/>
            <w:r w:rsidRPr="007247FC">
              <w:rPr>
                <w:b w:val="0"/>
                <w:sz w:val="28"/>
                <w:szCs w:val="28"/>
              </w:rPr>
              <w:t>://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www.culture.ru</w:t>
            </w:r>
            <w:proofErr w:type="spellEnd"/>
            <w:r w:rsidRPr="007247FC">
              <w:rPr>
                <w:b w:val="0"/>
                <w:sz w:val="28"/>
                <w:szCs w:val="28"/>
              </w:rPr>
              <w:t>/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movies</w:t>
            </w:r>
            <w:proofErr w:type="spellEnd"/>
            <w:r w:rsidRPr="007247FC">
              <w:rPr>
                <w:b w:val="0"/>
                <w:sz w:val="28"/>
                <w:szCs w:val="28"/>
              </w:rPr>
              <w:t>/1858/</w:t>
            </w:r>
            <w:proofErr w:type="spellStart"/>
            <w:r w:rsidRPr="007247FC">
              <w:rPr>
                <w:b w:val="0"/>
                <w:sz w:val="28"/>
                <w:szCs w:val="28"/>
              </w:rPr>
              <w:t>sinyaya-ptica</w:t>
            </w:r>
            <w:proofErr w:type="spellEnd"/>
          </w:p>
        </w:tc>
      </w:tr>
      <w:tr w:rsidR="00B06ECA" w:rsidRPr="00664EDF" w:rsidTr="00DF19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D65C15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66736C" w:rsidRDefault="00B06ECA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736C">
              <w:rPr>
                <w:rFonts w:ascii="Times New Roman" w:hAnsi="Times New Roman"/>
                <w:sz w:val="28"/>
                <w:szCs w:val="28"/>
                <w:lang w:val="ru-RU"/>
              </w:rPr>
              <w:t>Элементы внутренней техники актёра: перенос в нереальные миры.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736C" w:rsidRPr="0066736C" w:rsidRDefault="0066736C" w:rsidP="0066736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Ознакомиться с материалом: «</w:t>
            </w:r>
            <w:r w:rsidRPr="0066736C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Элементы актерского мастерства, их последовательность и взаимосвязь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» по ссылке</w:t>
            </w:r>
            <w:r w:rsidRPr="0066736C">
              <w:rPr>
                <w:rFonts w:ascii="Times New Roman" w:hAnsi="Times New Roman" w:cs="Times New Roman"/>
                <w:b w:val="0"/>
                <w:color w:val="000000" w:themeColor="text1"/>
                <w:lang w:val="ru-RU"/>
              </w:rPr>
              <w:t>: https://studopedia.ru/14_98962_elementi-akterskogo-masterstva-ih-posledovatelnost-i-vzaimosvyaz.html</w:t>
            </w:r>
          </w:p>
          <w:p w:rsidR="00B06ECA" w:rsidRPr="0066736C" w:rsidRDefault="00B06ECA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06ECA" w:rsidRPr="00664EDF" w:rsidTr="00DF19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06.02.</w:t>
            </w:r>
          </w:p>
          <w:p w:rsidR="00B06ECA" w:rsidRDefault="00B06ECA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ECA" w:rsidRPr="0066736C" w:rsidRDefault="00B06ECA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67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Сценическая речь. Работа над оперой для маленьких </w:t>
            </w:r>
            <w:proofErr w:type="spellStart"/>
            <w:r w:rsidRPr="0066736C">
              <w:rPr>
                <w:rFonts w:ascii="Times New Roman" w:hAnsi="Times New Roman"/>
                <w:sz w:val="28"/>
                <w:szCs w:val="28"/>
                <w:lang w:val="ru-RU"/>
              </w:rPr>
              <w:t>Н.Карш</w:t>
            </w:r>
            <w:proofErr w:type="spellEnd"/>
            <w:r w:rsidRPr="006673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«Кукареку»</w:t>
            </w:r>
            <w:r w:rsidR="00B43A4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ECA" w:rsidRPr="00435FEB" w:rsidRDefault="00B43A4F" w:rsidP="00DF193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 xml:space="preserve">Выполнить упражнения по сценической речи по ссылке: </w:t>
            </w:r>
            <w:r w:rsidRPr="00B43A4F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http://vologa.blogspot.com/p/blog-page_60.html</w:t>
            </w:r>
          </w:p>
        </w:tc>
      </w:tr>
      <w:tr w:rsidR="0011007D" w:rsidRPr="00664EDF" w:rsidTr="00DF193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07D" w:rsidRDefault="0011007D" w:rsidP="00DF193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007D" w:rsidRPr="007247FC" w:rsidRDefault="0011007D" w:rsidP="00DF193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1007D" w:rsidRDefault="0011007D" w:rsidP="00DF193C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11007D" w:rsidRPr="00D65C15" w:rsidRDefault="0011007D" w:rsidP="0011007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11007D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11007D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11007D" w:rsidRPr="00D65C15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11007D" w:rsidRPr="00D65C15" w:rsidRDefault="0011007D" w:rsidP="0011007D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11007D" w:rsidRPr="00D65C15" w:rsidRDefault="00DD41BC" w:rsidP="0011007D">
      <w:pPr>
        <w:rPr>
          <w:rFonts w:ascii="Times New Roman" w:hAnsi="Times New Roman"/>
          <w:b/>
          <w:sz w:val="28"/>
          <w:szCs w:val="28"/>
          <w:lang w:val="ru-RU"/>
        </w:rPr>
      </w:pPr>
      <w:hyperlink r:id="rId5" w:history="1">
        <w:r w:rsidR="0011007D" w:rsidRPr="00BD156E">
          <w:rPr>
            <w:rStyle w:val="a4"/>
            <w:sz w:val="28"/>
            <w:szCs w:val="28"/>
          </w:rPr>
          <w:t>bogushev</w:t>
        </w:r>
        <w:r w:rsidR="0011007D" w:rsidRPr="00D65C15">
          <w:rPr>
            <w:rStyle w:val="a4"/>
            <w:sz w:val="28"/>
            <w:szCs w:val="28"/>
            <w:lang w:val="ru-RU"/>
          </w:rPr>
          <w:t>45@</w:t>
        </w:r>
        <w:r w:rsidR="0011007D" w:rsidRPr="00BD156E">
          <w:rPr>
            <w:rStyle w:val="a4"/>
            <w:sz w:val="28"/>
            <w:szCs w:val="28"/>
          </w:rPr>
          <w:t>mail</w:t>
        </w:r>
        <w:r w:rsidR="0011007D" w:rsidRPr="00D65C15">
          <w:rPr>
            <w:rStyle w:val="a4"/>
            <w:sz w:val="28"/>
            <w:szCs w:val="28"/>
            <w:lang w:val="ru-RU"/>
          </w:rPr>
          <w:t>.</w:t>
        </w:r>
        <w:r w:rsidR="0011007D" w:rsidRPr="00BD156E">
          <w:rPr>
            <w:rStyle w:val="a4"/>
            <w:sz w:val="28"/>
            <w:szCs w:val="28"/>
          </w:rPr>
          <w:t>ru</w:t>
        </w:r>
      </w:hyperlink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6" w:history="1">
        <w:r w:rsidR="0011007D" w:rsidRPr="00BD156E">
          <w:rPr>
            <w:rStyle w:val="a4"/>
            <w:sz w:val="28"/>
            <w:szCs w:val="28"/>
          </w:rPr>
          <w:t>ilonakhoreva</w:t>
        </w:r>
        <w:r w:rsidR="0011007D" w:rsidRPr="00D65C15">
          <w:rPr>
            <w:rStyle w:val="a4"/>
            <w:sz w:val="28"/>
            <w:szCs w:val="28"/>
            <w:lang w:val="ru-RU"/>
          </w:rPr>
          <w:t>@</w:t>
        </w:r>
        <w:r w:rsidR="0011007D" w:rsidRPr="00BD156E">
          <w:rPr>
            <w:rStyle w:val="a4"/>
            <w:sz w:val="28"/>
            <w:szCs w:val="28"/>
          </w:rPr>
          <w:t>yandex</w:t>
        </w:r>
        <w:r w:rsidR="0011007D" w:rsidRPr="00D65C15">
          <w:rPr>
            <w:rStyle w:val="a4"/>
            <w:sz w:val="28"/>
            <w:szCs w:val="28"/>
            <w:lang w:val="ru-RU"/>
          </w:rPr>
          <w:t>.</w:t>
        </w:r>
        <w:r w:rsidR="0011007D" w:rsidRPr="00BD156E">
          <w:rPr>
            <w:rStyle w:val="a4"/>
            <w:sz w:val="28"/>
            <w:szCs w:val="28"/>
          </w:rPr>
          <w:t>ru</w:t>
        </w:r>
      </w:hyperlink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11007D"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007D" w:rsidRPr="00BD156E">
        <w:rPr>
          <w:rFonts w:ascii="Times New Roman" w:hAnsi="Times New Roman"/>
          <w:b/>
          <w:sz w:val="28"/>
          <w:szCs w:val="28"/>
        </w:rPr>
        <w:t>innakurmaz</w:t>
      </w:r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="0011007D" w:rsidRPr="00BD156E">
        <w:rPr>
          <w:rFonts w:ascii="Times New Roman" w:hAnsi="Times New Roman"/>
          <w:b/>
          <w:sz w:val="28"/>
          <w:szCs w:val="28"/>
        </w:rPr>
        <w:t>rambler</w:t>
      </w:r>
      <w:r w:rsidR="0011007D"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="0011007D" w:rsidRPr="00BD156E">
        <w:rPr>
          <w:rFonts w:ascii="Times New Roman" w:hAnsi="Times New Roman"/>
          <w:b/>
          <w:sz w:val="28"/>
          <w:szCs w:val="28"/>
        </w:rPr>
        <w:t>ru</w:t>
      </w:r>
    </w:p>
    <w:p w:rsidR="00972555" w:rsidRPr="0011007D" w:rsidRDefault="00972555">
      <w:pPr>
        <w:rPr>
          <w:lang w:val="ru-RU"/>
        </w:rPr>
      </w:pPr>
    </w:p>
    <w:sectPr w:rsidR="00972555" w:rsidRPr="0011007D" w:rsidSect="0097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07D"/>
    <w:rsid w:val="0011007D"/>
    <w:rsid w:val="00664EDF"/>
    <w:rsid w:val="0066736C"/>
    <w:rsid w:val="008026B0"/>
    <w:rsid w:val="00872B08"/>
    <w:rsid w:val="00972555"/>
    <w:rsid w:val="00B06ECA"/>
    <w:rsid w:val="00B43A4F"/>
    <w:rsid w:val="00C86C07"/>
    <w:rsid w:val="00CE4AB5"/>
    <w:rsid w:val="00DD41BC"/>
    <w:rsid w:val="00F0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7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100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1007D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0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100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11007D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007D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86C07"/>
  </w:style>
  <w:style w:type="paragraph" w:styleId="a5">
    <w:name w:val="No Spacing"/>
    <w:uiPriority w:val="1"/>
    <w:qFormat/>
    <w:rsid w:val="00F01739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customStyle="1" w:styleId="c6">
    <w:name w:val="c6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1">
    <w:name w:val="c1"/>
    <w:basedOn w:val="a"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7">
    <w:name w:val="c7"/>
    <w:basedOn w:val="a0"/>
    <w:rsid w:val="00872B08"/>
  </w:style>
  <w:style w:type="character" w:customStyle="1" w:styleId="c2">
    <w:name w:val="c2"/>
    <w:basedOn w:val="a0"/>
    <w:rsid w:val="00872B08"/>
  </w:style>
  <w:style w:type="paragraph" w:styleId="a6">
    <w:name w:val="Normal (Web)"/>
    <w:basedOn w:val="a"/>
    <w:uiPriority w:val="99"/>
    <w:semiHidden/>
    <w:unhideWhenUsed/>
    <w:rsid w:val="00872B0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khoreva@yandex.ru" TargetMode="External"/><Relationship Id="rId5" Type="http://schemas.openxmlformats.org/officeDocument/2006/relationships/hyperlink" Target="mailto:bogusheva45@mail.ru" TargetMode="External"/><Relationship Id="rId4" Type="http://schemas.openxmlformats.org/officeDocument/2006/relationships/hyperlink" Target="https://www.culture.ru/institutes/5546/moskovskii-gosudarstvennyi-akademicheskii-detskii-muzykalnyi-teatr-imeni-n-i-s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1115</Words>
  <Characters>6361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2022-01-30T14:38:00Z</dcterms:created>
  <dcterms:modified xsi:type="dcterms:W3CDTF">2022-01-30T14:38:00Z</dcterms:modified>
</cp:coreProperties>
</file>