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6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E5045A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033881">
        <w:rPr>
          <w:rFonts w:ascii="Times New Roman" w:eastAsia="Times New Roman" w:hAnsi="Times New Roman" w:cs="Times New Roman"/>
          <w:sz w:val="28"/>
        </w:rPr>
        <w:t>.</w:t>
      </w:r>
      <w:r w:rsidR="00270F86">
        <w:rPr>
          <w:rFonts w:ascii="Times New Roman" w:eastAsia="Times New Roman" w:hAnsi="Times New Roman" w:cs="Times New Roman"/>
          <w:sz w:val="28"/>
        </w:rPr>
        <w:t>02.</w:t>
      </w:r>
      <w:r w:rsidR="00033881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по 20</w:t>
      </w:r>
      <w:r w:rsidR="00700FB6">
        <w:rPr>
          <w:rFonts w:ascii="Times New Roman" w:eastAsia="Times New Roman" w:hAnsi="Times New Roman" w:cs="Times New Roman"/>
          <w:sz w:val="28"/>
        </w:rPr>
        <w:t>.02</w:t>
      </w:r>
      <w:r w:rsidR="00033881">
        <w:rPr>
          <w:rFonts w:ascii="Times New Roman" w:eastAsia="Times New Roman" w:hAnsi="Times New Roman" w:cs="Times New Roman"/>
          <w:sz w:val="28"/>
        </w:rPr>
        <w:t>.202</w:t>
      </w:r>
      <w:r w:rsidR="00700FB6">
        <w:rPr>
          <w:rFonts w:ascii="Times New Roman" w:eastAsia="Times New Roman" w:hAnsi="Times New Roman" w:cs="Times New Roman"/>
          <w:sz w:val="28"/>
        </w:rPr>
        <w:t>2</w:t>
      </w:r>
      <w:r w:rsidR="0003388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2410"/>
        <w:gridCol w:w="1559"/>
        <w:gridCol w:w="2126"/>
      </w:tblGrid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E5045A" w:rsidRDefault="00E5045A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A">
              <w:rPr>
                <w:rFonts w:ascii="Times New Roman" w:hAnsi="Times New Roman" w:cs="Times New Roman"/>
                <w:sz w:val="28"/>
                <w:szCs w:val="28"/>
              </w:rPr>
              <w:t>Лекция «История европейских газет». Конкурс статей «Газетная утка»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 w:rsidP="00EB3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45A">
              <w:rPr>
                <w:rFonts w:ascii="Times New Roman" w:eastAsia="Calibri" w:hAnsi="Times New Roman" w:cs="Times New Roman"/>
                <w:sz w:val="28"/>
                <w:szCs w:val="28"/>
              </w:rPr>
              <w:t>http://lit-prosv.niv.ru/lit-prosv/luchinskij-zhurnalistika/pervye-gazety-v-evrope.htm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 w:rsidP="00E5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статья</w:t>
            </w:r>
            <w:proofErr w:type="gramEnd"/>
          </w:p>
        </w:tc>
      </w:tr>
      <w:tr w:rsidR="00B2031E" w:rsidRPr="00033881" w:rsidTr="00E50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E5045A" w:rsidRDefault="00E5045A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45A">
              <w:rPr>
                <w:rFonts w:ascii="Times New Roman" w:hAnsi="Times New Roman" w:cs="Times New Roman"/>
                <w:sz w:val="28"/>
                <w:szCs w:val="28"/>
              </w:rPr>
              <w:t>Из истории праздника Дня защитника Отечества. Оформительский практикум: поздравительная открытка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45A">
              <w:rPr>
                <w:rFonts w:ascii="Times New Roman" w:eastAsia="Calibri" w:hAnsi="Times New Roman" w:cs="Times New Roman"/>
                <w:sz w:val="28"/>
                <w:szCs w:val="28"/>
              </w:rPr>
              <w:t>https://daymam.ru/otkrytki-na-23-fevralya-svoimi-rukami-v-detskij-sad-i-shkolu.html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E5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</w:t>
            </w:r>
            <w:proofErr w:type="gramEnd"/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270F86"/>
    <w:rsid w:val="00700FB6"/>
    <w:rsid w:val="00AD0C04"/>
    <w:rsid w:val="00B2031E"/>
    <w:rsid w:val="00E5045A"/>
    <w:rsid w:val="00E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2021-10-06T15:49:00Z</dcterms:created>
  <dcterms:modified xsi:type="dcterms:W3CDTF">2022-02-11T08:16:00Z</dcterms:modified>
</cp:coreProperties>
</file>