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71A8" w:rsidRDefault="004A71A8" w:rsidP="004A71A8">
      <w:pPr>
        <w:tabs>
          <w:tab w:val="left" w:pos="5715"/>
        </w:tabs>
        <w:rPr>
          <w:sz w:val="28"/>
        </w:rPr>
      </w:pPr>
      <w:r w:rsidRPr="004A71A8">
        <w:rPr>
          <w:sz w:val="28"/>
        </w:rPr>
        <w:t xml:space="preserve">Рассмотрено </w:t>
      </w:r>
      <w:r>
        <w:rPr>
          <w:sz w:val="28"/>
        </w:rPr>
        <w:tab/>
        <w:t xml:space="preserve">                               Утверждаю</w:t>
      </w:r>
    </w:p>
    <w:p w:rsidR="004A71A8" w:rsidRDefault="004D6AA1" w:rsidP="004A71A8">
      <w:pPr>
        <w:rPr>
          <w:sz w:val="28"/>
        </w:rPr>
      </w:pPr>
      <w:r>
        <w:rPr>
          <w:sz w:val="28"/>
        </w:rPr>
        <w:t>на П</w:t>
      </w:r>
      <w:r w:rsidR="004A71A8" w:rsidRPr="004A71A8">
        <w:rPr>
          <w:sz w:val="28"/>
        </w:rPr>
        <w:t>едагогическом сов</w:t>
      </w:r>
      <w:r>
        <w:rPr>
          <w:sz w:val="28"/>
        </w:rPr>
        <w:t>ете</w:t>
      </w:r>
      <w:r w:rsidR="004A71A8" w:rsidRPr="004A71A8">
        <w:rPr>
          <w:sz w:val="28"/>
        </w:rPr>
        <w:t xml:space="preserve"> </w:t>
      </w:r>
    </w:p>
    <w:p w:rsidR="004A71A8" w:rsidRDefault="004A71A8" w:rsidP="004A71A8">
      <w:pPr>
        <w:tabs>
          <w:tab w:val="left" w:pos="5715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  <w:r w:rsidR="004D6AA1">
        <w:rPr>
          <w:sz w:val="28"/>
        </w:rPr>
        <w:t xml:space="preserve">    </w:t>
      </w:r>
      <w:r>
        <w:rPr>
          <w:sz w:val="28"/>
        </w:rPr>
        <w:t xml:space="preserve">  Директор МБУ ДО ЦВР</w:t>
      </w:r>
    </w:p>
    <w:p w:rsidR="004A71A8" w:rsidRPr="004A71A8" w:rsidRDefault="004A71A8" w:rsidP="00DA1F44">
      <w:pPr>
        <w:tabs>
          <w:tab w:val="left" w:pos="6225"/>
        </w:tabs>
        <w:rPr>
          <w:sz w:val="28"/>
        </w:rPr>
      </w:pPr>
      <w:r>
        <w:rPr>
          <w:sz w:val="28"/>
        </w:rPr>
        <w:t xml:space="preserve">протокол № </w:t>
      </w:r>
      <w:r w:rsidR="004D6AA1">
        <w:rPr>
          <w:sz w:val="28"/>
        </w:rPr>
        <w:t>1</w:t>
      </w:r>
      <w:r w:rsidR="00DA1F44">
        <w:rPr>
          <w:sz w:val="28"/>
        </w:rPr>
        <w:t xml:space="preserve"> от 31</w:t>
      </w:r>
      <w:r>
        <w:rPr>
          <w:sz w:val="28"/>
        </w:rPr>
        <w:t>.0</w:t>
      </w:r>
      <w:r w:rsidR="004D6AA1">
        <w:rPr>
          <w:sz w:val="28"/>
        </w:rPr>
        <w:t>8</w:t>
      </w:r>
      <w:r>
        <w:rPr>
          <w:sz w:val="28"/>
        </w:rPr>
        <w:t>.201</w:t>
      </w:r>
      <w:r w:rsidR="004D6AA1">
        <w:rPr>
          <w:sz w:val="28"/>
        </w:rPr>
        <w:t>7</w:t>
      </w:r>
      <w:r w:rsidR="00DA1F44">
        <w:rPr>
          <w:sz w:val="28"/>
        </w:rPr>
        <w:tab/>
        <w:t>____________</w:t>
      </w:r>
      <w:r w:rsidR="004D6AA1">
        <w:rPr>
          <w:sz w:val="28"/>
        </w:rPr>
        <w:t>А</w:t>
      </w:r>
      <w:r w:rsidR="00DA1F44">
        <w:rPr>
          <w:sz w:val="28"/>
        </w:rPr>
        <w:t>.В.</w:t>
      </w:r>
      <w:r w:rsidR="004D6AA1">
        <w:rPr>
          <w:sz w:val="28"/>
        </w:rPr>
        <w:t>Шкур</w:t>
      </w:r>
      <w:r w:rsidR="00DA1F44">
        <w:rPr>
          <w:sz w:val="28"/>
        </w:rPr>
        <w:t>ко</w:t>
      </w:r>
    </w:p>
    <w:p w:rsidR="00FE4F39" w:rsidRPr="004A71A8" w:rsidRDefault="00FE4F39" w:rsidP="004A71A8">
      <w:pPr>
        <w:rPr>
          <w:sz w:val="24"/>
        </w:rPr>
      </w:pPr>
    </w:p>
    <w:p w:rsidR="00FE4F39" w:rsidRPr="004A71A8" w:rsidRDefault="00FE4F39" w:rsidP="004A71A8">
      <w:pPr>
        <w:rPr>
          <w:sz w:val="24"/>
        </w:rPr>
      </w:pPr>
    </w:p>
    <w:p w:rsidR="00FE4F39" w:rsidRDefault="00FE4F39">
      <w:pPr>
        <w:jc w:val="center"/>
        <w:rPr>
          <w:b/>
          <w:sz w:val="28"/>
        </w:rPr>
      </w:pPr>
    </w:p>
    <w:p w:rsidR="00FE4F39" w:rsidRDefault="00FE4F39">
      <w:pPr>
        <w:jc w:val="center"/>
        <w:rPr>
          <w:b/>
          <w:sz w:val="28"/>
        </w:rPr>
      </w:pPr>
    </w:p>
    <w:p w:rsidR="00FE4F39" w:rsidRDefault="00FE4F39">
      <w:pPr>
        <w:jc w:val="center"/>
        <w:rPr>
          <w:b/>
          <w:sz w:val="28"/>
        </w:rPr>
      </w:pPr>
    </w:p>
    <w:p w:rsidR="00FE4F39" w:rsidRDefault="00FE4F39">
      <w:pPr>
        <w:jc w:val="center"/>
        <w:rPr>
          <w:b/>
          <w:sz w:val="28"/>
        </w:rPr>
      </w:pPr>
    </w:p>
    <w:p w:rsidR="00FE4F39" w:rsidRDefault="00FE4F39">
      <w:pPr>
        <w:jc w:val="center"/>
        <w:rPr>
          <w:b/>
          <w:sz w:val="28"/>
        </w:rPr>
      </w:pPr>
    </w:p>
    <w:p w:rsidR="00FE4F39" w:rsidRDefault="00FE4F39">
      <w:pPr>
        <w:jc w:val="center"/>
        <w:rPr>
          <w:b/>
          <w:sz w:val="28"/>
        </w:rPr>
      </w:pPr>
    </w:p>
    <w:p w:rsidR="00FE4F39" w:rsidRDefault="00FE4F39">
      <w:pPr>
        <w:jc w:val="center"/>
        <w:rPr>
          <w:b/>
          <w:sz w:val="28"/>
        </w:rPr>
      </w:pPr>
    </w:p>
    <w:p w:rsidR="00FE4F39" w:rsidRDefault="00FE4F39">
      <w:pPr>
        <w:jc w:val="center"/>
        <w:rPr>
          <w:b/>
          <w:sz w:val="28"/>
        </w:rPr>
      </w:pPr>
    </w:p>
    <w:p w:rsidR="00FE4F39" w:rsidRDefault="00FE4F39">
      <w:pPr>
        <w:jc w:val="center"/>
        <w:rPr>
          <w:b/>
          <w:sz w:val="28"/>
        </w:rPr>
      </w:pPr>
    </w:p>
    <w:p w:rsidR="00FE4F39" w:rsidRDefault="00FE4F39">
      <w:pPr>
        <w:jc w:val="center"/>
        <w:rPr>
          <w:b/>
          <w:sz w:val="28"/>
        </w:rPr>
      </w:pPr>
    </w:p>
    <w:p w:rsidR="00FE4F39" w:rsidRPr="008C6234" w:rsidRDefault="00FE4F39">
      <w:pPr>
        <w:jc w:val="center"/>
        <w:rPr>
          <w:b/>
          <w:sz w:val="36"/>
        </w:rPr>
      </w:pPr>
      <w:r w:rsidRPr="008C6234">
        <w:rPr>
          <w:b/>
          <w:sz w:val="36"/>
        </w:rPr>
        <w:t>Образовательная программа</w:t>
      </w:r>
    </w:p>
    <w:p w:rsidR="001B6420" w:rsidRPr="008C6234" w:rsidRDefault="00FE4F39" w:rsidP="001B6420">
      <w:pPr>
        <w:jc w:val="center"/>
        <w:rPr>
          <w:b/>
          <w:sz w:val="36"/>
        </w:rPr>
      </w:pPr>
      <w:r w:rsidRPr="008C6234">
        <w:rPr>
          <w:b/>
          <w:sz w:val="36"/>
        </w:rPr>
        <w:t xml:space="preserve">муниципального </w:t>
      </w:r>
      <w:r w:rsidR="00BC277B" w:rsidRPr="008C6234">
        <w:rPr>
          <w:b/>
          <w:sz w:val="36"/>
        </w:rPr>
        <w:t xml:space="preserve">бюджетного </w:t>
      </w:r>
      <w:r w:rsidRPr="008C6234">
        <w:rPr>
          <w:b/>
          <w:sz w:val="36"/>
        </w:rPr>
        <w:t xml:space="preserve">учреждения </w:t>
      </w:r>
    </w:p>
    <w:p w:rsidR="001B6420" w:rsidRPr="008C6234" w:rsidRDefault="00FE4F39" w:rsidP="001B6420">
      <w:pPr>
        <w:jc w:val="center"/>
        <w:rPr>
          <w:b/>
          <w:sz w:val="36"/>
        </w:rPr>
      </w:pPr>
      <w:r w:rsidRPr="008C6234">
        <w:rPr>
          <w:b/>
          <w:sz w:val="36"/>
        </w:rPr>
        <w:t xml:space="preserve">дополнительного образования </w:t>
      </w:r>
    </w:p>
    <w:p w:rsidR="00FE4F39" w:rsidRPr="008C6234" w:rsidRDefault="00FE4F39" w:rsidP="001B6420">
      <w:pPr>
        <w:jc w:val="center"/>
      </w:pPr>
      <w:r w:rsidRPr="008C6234">
        <w:rPr>
          <w:b/>
          <w:sz w:val="36"/>
          <w:szCs w:val="36"/>
        </w:rPr>
        <w:t>Центра внешкольной раб</w:t>
      </w:r>
      <w:r w:rsidRPr="008C6234">
        <w:rPr>
          <w:b/>
          <w:sz w:val="36"/>
          <w:szCs w:val="36"/>
        </w:rPr>
        <w:t>о</w:t>
      </w:r>
      <w:r w:rsidRPr="008C6234">
        <w:rPr>
          <w:b/>
          <w:sz w:val="36"/>
          <w:szCs w:val="36"/>
        </w:rPr>
        <w:t>ты</w:t>
      </w:r>
    </w:p>
    <w:p w:rsidR="00FE4F39" w:rsidRPr="008C6234" w:rsidRDefault="00FE4F39">
      <w:pPr>
        <w:jc w:val="center"/>
        <w:rPr>
          <w:b/>
          <w:sz w:val="36"/>
        </w:rPr>
      </w:pPr>
      <w:r w:rsidRPr="008C6234">
        <w:rPr>
          <w:b/>
          <w:sz w:val="36"/>
        </w:rPr>
        <w:t>г. Таганрога</w:t>
      </w:r>
    </w:p>
    <w:p w:rsidR="00FE4F39" w:rsidRPr="008C6234" w:rsidRDefault="00FE4F39">
      <w:pPr>
        <w:jc w:val="center"/>
        <w:rPr>
          <w:b/>
          <w:sz w:val="36"/>
        </w:rPr>
      </w:pPr>
    </w:p>
    <w:p w:rsidR="00FE4F39" w:rsidRPr="008C6234" w:rsidRDefault="008C6234">
      <w:pPr>
        <w:jc w:val="center"/>
        <w:rPr>
          <w:b/>
          <w:sz w:val="36"/>
        </w:rPr>
      </w:pPr>
      <w:r w:rsidRPr="008C6234">
        <w:rPr>
          <w:b/>
          <w:sz w:val="40"/>
        </w:rPr>
        <w:t>«ТВОРЧЕСТВО. МАСТЕРСТВО. УСПЕХ</w:t>
      </w:r>
      <w:r>
        <w:rPr>
          <w:b/>
          <w:sz w:val="36"/>
        </w:rPr>
        <w:t>»</w:t>
      </w:r>
    </w:p>
    <w:p w:rsidR="00FE4F39" w:rsidRDefault="00FE4F39">
      <w:pPr>
        <w:jc w:val="center"/>
        <w:rPr>
          <w:b/>
          <w:i/>
          <w:sz w:val="36"/>
        </w:rPr>
      </w:pPr>
    </w:p>
    <w:p w:rsidR="00FE4F39" w:rsidRDefault="00FE4F39">
      <w:pPr>
        <w:jc w:val="center"/>
        <w:rPr>
          <w:b/>
          <w:i/>
          <w:sz w:val="36"/>
        </w:rPr>
      </w:pPr>
    </w:p>
    <w:p w:rsidR="00BC277B" w:rsidRDefault="00BC277B">
      <w:pPr>
        <w:jc w:val="center"/>
        <w:rPr>
          <w:b/>
          <w:i/>
          <w:sz w:val="36"/>
        </w:rPr>
      </w:pPr>
    </w:p>
    <w:p w:rsidR="00BC277B" w:rsidRDefault="00BC277B">
      <w:pPr>
        <w:jc w:val="center"/>
        <w:rPr>
          <w:b/>
          <w:i/>
          <w:sz w:val="36"/>
        </w:rPr>
      </w:pPr>
    </w:p>
    <w:p w:rsidR="00BC277B" w:rsidRDefault="00BC277B">
      <w:pPr>
        <w:jc w:val="center"/>
        <w:rPr>
          <w:b/>
          <w:i/>
          <w:sz w:val="36"/>
        </w:rPr>
      </w:pPr>
    </w:p>
    <w:p w:rsidR="00FE4F39" w:rsidRDefault="008C6234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Разработана:</w:t>
      </w:r>
    </w:p>
    <w:p w:rsidR="0070661E" w:rsidRDefault="0070661E">
      <w:pPr>
        <w:jc w:val="center"/>
        <w:rPr>
          <w:b/>
          <w:i/>
          <w:sz w:val="36"/>
        </w:rPr>
      </w:pPr>
    </w:p>
    <w:p w:rsidR="008C6234" w:rsidRDefault="008C6234" w:rsidP="008C6234">
      <w:pPr>
        <w:jc w:val="right"/>
        <w:rPr>
          <w:sz w:val="32"/>
        </w:rPr>
      </w:pPr>
      <w:r w:rsidRPr="008C6234">
        <w:rPr>
          <w:sz w:val="32"/>
        </w:rPr>
        <w:t>Зам.директра по УВР И.Г.Рыбицкой</w:t>
      </w:r>
    </w:p>
    <w:p w:rsidR="008C6234" w:rsidRDefault="008C6234" w:rsidP="008C6234">
      <w:pPr>
        <w:jc w:val="right"/>
        <w:rPr>
          <w:sz w:val="32"/>
        </w:rPr>
      </w:pPr>
      <w:r>
        <w:rPr>
          <w:sz w:val="32"/>
        </w:rPr>
        <w:t>Методистом В.В.Пальчун</w:t>
      </w:r>
    </w:p>
    <w:p w:rsidR="008C6234" w:rsidRPr="008C6234" w:rsidRDefault="008C6234" w:rsidP="008C6234">
      <w:pPr>
        <w:jc w:val="right"/>
        <w:rPr>
          <w:sz w:val="32"/>
        </w:rPr>
      </w:pPr>
      <w:r>
        <w:rPr>
          <w:sz w:val="32"/>
        </w:rPr>
        <w:t>Заведующим КМО Н.Н.Волвенко</w:t>
      </w:r>
    </w:p>
    <w:p w:rsidR="00FE4F39" w:rsidRPr="008C6234" w:rsidRDefault="00FE4F39" w:rsidP="008C6234">
      <w:pPr>
        <w:jc w:val="right"/>
        <w:rPr>
          <w:sz w:val="32"/>
        </w:rPr>
      </w:pPr>
    </w:p>
    <w:p w:rsidR="00FE4F39" w:rsidRDefault="00FE4F39">
      <w:pPr>
        <w:jc w:val="center"/>
        <w:rPr>
          <w:b/>
          <w:i/>
          <w:sz w:val="36"/>
        </w:rPr>
      </w:pPr>
    </w:p>
    <w:p w:rsidR="00FE4F39" w:rsidRDefault="00FE4F39">
      <w:pPr>
        <w:jc w:val="center"/>
        <w:rPr>
          <w:b/>
          <w:i/>
          <w:sz w:val="36"/>
        </w:rPr>
      </w:pPr>
    </w:p>
    <w:p w:rsidR="00FE4F39" w:rsidRDefault="00FE4F39">
      <w:pPr>
        <w:jc w:val="center"/>
        <w:rPr>
          <w:b/>
          <w:i/>
          <w:sz w:val="36"/>
        </w:rPr>
      </w:pPr>
    </w:p>
    <w:p w:rsidR="00FE4F39" w:rsidRDefault="00FE4F39">
      <w:pPr>
        <w:jc w:val="center"/>
        <w:rPr>
          <w:b/>
          <w:i/>
          <w:sz w:val="36"/>
        </w:rPr>
      </w:pPr>
    </w:p>
    <w:p w:rsidR="00FE4F39" w:rsidRDefault="00FE4F39">
      <w:pPr>
        <w:jc w:val="center"/>
        <w:rPr>
          <w:b/>
          <w:i/>
          <w:sz w:val="36"/>
        </w:rPr>
      </w:pPr>
    </w:p>
    <w:p w:rsidR="00FE4F39" w:rsidRDefault="00FE4F39">
      <w:pPr>
        <w:jc w:val="center"/>
        <w:rPr>
          <w:b/>
          <w:i/>
          <w:sz w:val="36"/>
        </w:rPr>
      </w:pPr>
    </w:p>
    <w:p w:rsidR="00FE4F39" w:rsidRDefault="00FE4F39">
      <w:pPr>
        <w:jc w:val="center"/>
        <w:rPr>
          <w:sz w:val="32"/>
        </w:rPr>
      </w:pPr>
      <w:r>
        <w:rPr>
          <w:sz w:val="32"/>
        </w:rPr>
        <w:lastRenderedPageBreak/>
        <w:t>г. Таганрог</w:t>
      </w:r>
    </w:p>
    <w:p w:rsidR="0070661E" w:rsidRDefault="0070661E">
      <w:pPr>
        <w:jc w:val="center"/>
        <w:rPr>
          <w:sz w:val="32"/>
        </w:rPr>
      </w:pPr>
    </w:p>
    <w:p w:rsidR="00FE4F39" w:rsidRDefault="008C6234" w:rsidP="008C6234">
      <w:pPr>
        <w:numPr>
          <w:ilvl w:val="0"/>
          <w:numId w:val="2"/>
        </w:numPr>
        <w:tabs>
          <w:tab w:val="left" w:pos="1069"/>
        </w:tabs>
        <w:suppressAutoHyphens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C6234" w:rsidRPr="008C6234" w:rsidRDefault="008C6234" w:rsidP="008C6234">
      <w:pPr>
        <w:tabs>
          <w:tab w:val="left" w:pos="1069"/>
        </w:tabs>
        <w:suppressAutoHyphens/>
        <w:ind w:left="1069"/>
        <w:rPr>
          <w:b/>
          <w:sz w:val="28"/>
          <w:szCs w:val="28"/>
        </w:rPr>
      </w:pPr>
    </w:p>
    <w:p w:rsidR="00FE4F39" w:rsidRPr="008C6234" w:rsidRDefault="00FE4F39" w:rsidP="008C6234">
      <w:pPr>
        <w:pStyle w:val="BodyText2"/>
        <w:suppressAutoHyphens/>
        <w:rPr>
          <w:szCs w:val="28"/>
        </w:rPr>
      </w:pPr>
      <w:r w:rsidRPr="008C6234">
        <w:rPr>
          <w:szCs w:val="28"/>
        </w:rPr>
        <w:t>В условиях современного образования возникает необходимость в изменении сущности, типа образовательного процесса. Для детей становиться все более</w:t>
      </w:r>
      <w:r w:rsidR="001B6420" w:rsidRPr="008C6234">
        <w:rPr>
          <w:szCs w:val="28"/>
        </w:rPr>
        <w:t xml:space="preserve"> актуальным не процесс научения,</w:t>
      </w:r>
      <w:r w:rsidRPr="008C6234">
        <w:rPr>
          <w:szCs w:val="28"/>
        </w:rPr>
        <w:t xml:space="preserve"> не знания, умения и навыки как результат этого процесса, а учение и самообразование, при котором знания и умения становятся средствами развития и саморазвития личности. Гуманистический подход заставляет применить традиционное педагогическое мировоззрение: главным действующим лицом становится личность учащегося, как ц</w:t>
      </w:r>
      <w:r w:rsidRPr="008C6234">
        <w:rPr>
          <w:szCs w:val="28"/>
        </w:rPr>
        <w:t>е</w:t>
      </w:r>
      <w:r w:rsidRPr="008C6234">
        <w:rPr>
          <w:szCs w:val="28"/>
        </w:rPr>
        <w:t>лостная система, которая сама способна обучаться.</w:t>
      </w:r>
    </w:p>
    <w:p w:rsidR="00FE4F39" w:rsidRPr="008C6234" w:rsidRDefault="00FE4F39" w:rsidP="008C6234">
      <w:pPr>
        <w:pStyle w:val="BodyText2"/>
        <w:suppressAutoHyphens/>
        <w:rPr>
          <w:szCs w:val="28"/>
        </w:rPr>
      </w:pPr>
      <w:r w:rsidRPr="008C6234">
        <w:rPr>
          <w:szCs w:val="28"/>
        </w:rPr>
        <w:t>Сущность гуманизации образовательного процесса состоит в следующем: необходимо создание таких форм и методов обучения и воспитания, которые обеспечивают эффективное развитие и саморазвитие индивидуальности ребенка – его познавательных процессов, личностных и духовно-нравственных качеств, а также создание таких условий, при которых ребенок лично заинтересован в том, чтобы активно сотрудничать и взаимодействовать с педагогами.</w:t>
      </w:r>
    </w:p>
    <w:p w:rsidR="00FE4F39" w:rsidRPr="008C6234" w:rsidRDefault="00FE4F39" w:rsidP="008C6234">
      <w:pPr>
        <w:pStyle w:val="BodyText2"/>
        <w:suppressAutoHyphens/>
        <w:rPr>
          <w:szCs w:val="28"/>
        </w:rPr>
      </w:pPr>
    </w:p>
    <w:p w:rsidR="00FE4F39" w:rsidRDefault="00FE4F39" w:rsidP="008C6234">
      <w:pPr>
        <w:numPr>
          <w:ilvl w:val="0"/>
          <w:numId w:val="2"/>
        </w:numPr>
        <w:suppressAutoHyphens/>
        <w:jc w:val="center"/>
        <w:rPr>
          <w:b/>
          <w:sz w:val="28"/>
          <w:szCs w:val="28"/>
        </w:rPr>
      </w:pPr>
      <w:r w:rsidRPr="008C6234">
        <w:rPr>
          <w:b/>
          <w:sz w:val="28"/>
          <w:szCs w:val="28"/>
        </w:rPr>
        <w:t>Обоснование актуальност</w:t>
      </w:r>
      <w:r w:rsidR="008C6234">
        <w:rPr>
          <w:b/>
          <w:sz w:val="28"/>
          <w:szCs w:val="28"/>
        </w:rPr>
        <w:t>и образовательной программы ЦВР</w:t>
      </w:r>
    </w:p>
    <w:p w:rsidR="008C6234" w:rsidRPr="008C6234" w:rsidRDefault="008C6234" w:rsidP="008C6234">
      <w:pPr>
        <w:suppressAutoHyphens/>
        <w:ind w:left="360"/>
        <w:jc w:val="both"/>
        <w:rPr>
          <w:b/>
          <w:sz w:val="28"/>
          <w:szCs w:val="28"/>
        </w:rPr>
      </w:pPr>
    </w:p>
    <w:p w:rsidR="00FE4F39" w:rsidRPr="008C6234" w:rsidRDefault="00FE4F39" w:rsidP="008C6234">
      <w:pPr>
        <w:pStyle w:val="BodyTextIndent3"/>
        <w:suppressAutoHyphens/>
        <w:rPr>
          <w:rFonts w:ascii="Times New Roman" w:hAnsi="Times New Roman"/>
          <w:sz w:val="28"/>
          <w:szCs w:val="28"/>
        </w:rPr>
      </w:pPr>
      <w:r w:rsidRPr="008C6234">
        <w:rPr>
          <w:rFonts w:ascii="Times New Roman" w:hAnsi="Times New Roman"/>
          <w:sz w:val="28"/>
          <w:szCs w:val="28"/>
        </w:rPr>
        <w:t xml:space="preserve">   Необходимость развития системы непрерывного дополнительного образования объясняется как объективным, все более ускоряющимся процессом устаревания знаний, так и необходимостью гибко и оперативно откликаться на новые требования рынка в отношении новых знаний, умений и о</w:t>
      </w:r>
      <w:r w:rsidRPr="008C6234">
        <w:rPr>
          <w:rFonts w:ascii="Times New Roman" w:hAnsi="Times New Roman"/>
          <w:sz w:val="28"/>
          <w:szCs w:val="28"/>
        </w:rPr>
        <w:t>т</w:t>
      </w:r>
      <w:r w:rsidRPr="008C6234">
        <w:rPr>
          <w:rFonts w:ascii="Times New Roman" w:hAnsi="Times New Roman"/>
          <w:sz w:val="28"/>
          <w:szCs w:val="28"/>
        </w:rPr>
        <w:t xml:space="preserve">ношений.   </w:t>
      </w:r>
    </w:p>
    <w:p w:rsidR="00FE4F39" w:rsidRPr="008C6234" w:rsidRDefault="00FE4F39" w:rsidP="008C6234">
      <w:pPr>
        <w:pStyle w:val="BodyText2"/>
        <w:suppressAutoHyphens/>
        <w:rPr>
          <w:szCs w:val="28"/>
        </w:rPr>
      </w:pPr>
      <w:r w:rsidRPr="008C6234">
        <w:rPr>
          <w:szCs w:val="28"/>
        </w:rPr>
        <w:t>В Национальной Доктрине Образования Российской Федерации говорится, что современная система образования призвана обеспечить: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64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64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воспитание патриотов России, граждан правового, демократического, социального государства, уважающих права и свободы личности, обладающих высокой нравственностью и проявляющих национальную и религ</w:t>
      </w:r>
      <w:r w:rsidRPr="008C6234">
        <w:rPr>
          <w:sz w:val="28"/>
          <w:szCs w:val="28"/>
        </w:rPr>
        <w:t>и</w:t>
      </w:r>
      <w:r w:rsidRPr="008C6234">
        <w:rPr>
          <w:sz w:val="28"/>
          <w:szCs w:val="28"/>
        </w:rPr>
        <w:t>озную терпимость, уважительное отношение к языкам, традициям и кул</w:t>
      </w:r>
      <w:r w:rsidRPr="008C6234">
        <w:rPr>
          <w:sz w:val="28"/>
          <w:szCs w:val="28"/>
        </w:rPr>
        <w:t>ь</w:t>
      </w:r>
      <w:r w:rsidRPr="008C6234">
        <w:rPr>
          <w:sz w:val="28"/>
          <w:szCs w:val="28"/>
        </w:rPr>
        <w:t>туре других народов;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64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>формирование культуры мира и межличностных отношений; разностороннее и своевременное развитие детей и молодежи, их творческих способностей, формирование навыков самообразования, самореализацию личности;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64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>формирование у детей и молодежи целостного миропонимания и современного научного мировоззрения, развитие культуры межэтнических о</w:t>
      </w:r>
      <w:r w:rsidRPr="008C6234">
        <w:rPr>
          <w:sz w:val="28"/>
          <w:szCs w:val="28"/>
        </w:rPr>
        <w:t>т</w:t>
      </w:r>
      <w:r w:rsidRPr="008C6234">
        <w:rPr>
          <w:sz w:val="28"/>
          <w:szCs w:val="28"/>
        </w:rPr>
        <w:t>ношений;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64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lastRenderedPageBreak/>
        <w:t>систематическое обновление всех аспектов образования, отражающего изменения в сфере культуры, экономики, науки, техники и технологий;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64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непрерывность образования в течение всей жизни человека;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64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многообразие типов и видов образовательных учреждений и вариативность образовательных программ, обеспечивающих индивидуализацию образования, личностно ориентированное обучение и воспитание;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64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преемственность уровней и ступеней образования;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64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>создание программ, реализующих информационные технологии в образовании и развитие дистанционного обучения;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64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академическую мобильность обучающихся;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64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>развитие отечественных традиций в работе с одаренными детьми и молодежью, участие педагогических работников в научной деятельности;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64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подготовку высокообразованных людей и высококвалифицированных специалистов, способных к профессиональному росту и профессиональной мобильности в условиях информатизации общества и развития н</w:t>
      </w:r>
      <w:r w:rsidRPr="008C6234">
        <w:rPr>
          <w:sz w:val="28"/>
          <w:szCs w:val="28"/>
        </w:rPr>
        <w:t>о</w:t>
      </w:r>
      <w:r w:rsidRPr="008C6234">
        <w:rPr>
          <w:sz w:val="28"/>
          <w:szCs w:val="28"/>
        </w:rPr>
        <w:t>вых наукоемких технологий;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64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воспитание здорового образа жизни, развитие детского и юношеского спорта;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64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>экологическое воспитание, формирующее бережное отношение населения к природе.</w:t>
      </w:r>
    </w:p>
    <w:p w:rsidR="001B6420" w:rsidRPr="008C6234" w:rsidRDefault="001B6420" w:rsidP="008C6234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11555" w:rsidRPr="008C6234" w:rsidRDefault="004A71A8" w:rsidP="008C6234">
      <w:pPr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 xml:space="preserve">         </w:t>
      </w:r>
      <w:r w:rsidR="00E11555" w:rsidRPr="008C6234">
        <w:rPr>
          <w:sz w:val="28"/>
          <w:szCs w:val="28"/>
        </w:rPr>
        <w:t xml:space="preserve">Целью Программы является создание условий для эффективного развития </w:t>
      </w:r>
      <w:r w:rsidRPr="008C6234">
        <w:rPr>
          <w:sz w:val="28"/>
          <w:szCs w:val="28"/>
        </w:rPr>
        <w:t>дополнительного</w:t>
      </w:r>
      <w:r w:rsidR="00E11555" w:rsidRPr="008C6234">
        <w:rPr>
          <w:sz w:val="28"/>
          <w:szCs w:val="28"/>
        </w:rPr>
        <w:t xml:space="preserve"> образования, направленного на обеспечение доступности качественного образования, отвечающего требованиям современного инновационного социально ориентированного развития Российской Федерации.</w:t>
      </w:r>
    </w:p>
    <w:p w:rsidR="00A30A93" w:rsidRPr="008C6234" w:rsidRDefault="00A30A93" w:rsidP="008C6234">
      <w:pPr>
        <w:pStyle w:val="ae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30A93" w:rsidRPr="008C6234" w:rsidRDefault="00A30A93" w:rsidP="008C6234">
      <w:pPr>
        <w:pStyle w:val="ae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C6234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A30A93" w:rsidRPr="008C6234" w:rsidRDefault="004A71A8" w:rsidP="008C6234">
      <w:pPr>
        <w:pStyle w:val="ae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C6234">
        <w:rPr>
          <w:rFonts w:ascii="Times New Roman" w:hAnsi="Times New Roman" w:cs="Times New Roman"/>
          <w:sz w:val="28"/>
          <w:szCs w:val="28"/>
        </w:rPr>
        <w:t xml:space="preserve">- </w:t>
      </w:r>
      <w:r w:rsidR="00A30A93" w:rsidRPr="008C6234">
        <w:rPr>
          <w:rFonts w:ascii="Times New Roman" w:hAnsi="Times New Roman" w:cs="Times New Roman"/>
          <w:sz w:val="28"/>
          <w:szCs w:val="28"/>
        </w:rPr>
        <w:t>создание и распространение структурных и технологических инноваций в среднем профессиональном и высшем образовании;</w:t>
      </w:r>
    </w:p>
    <w:p w:rsidR="00A30A93" w:rsidRPr="008C6234" w:rsidRDefault="004A71A8" w:rsidP="008C6234">
      <w:pPr>
        <w:pStyle w:val="ae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C6234">
        <w:rPr>
          <w:rFonts w:ascii="Times New Roman" w:hAnsi="Times New Roman" w:cs="Times New Roman"/>
          <w:sz w:val="28"/>
          <w:szCs w:val="28"/>
        </w:rPr>
        <w:t xml:space="preserve">- </w:t>
      </w:r>
      <w:r w:rsidR="00A30A93" w:rsidRPr="008C6234">
        <w:rPr>
          <w:rFonts w:ascii="Times New Roman" w:hAnsi="Times New Roman" w:cs="Times New Roman"/>
          <w:sz w:val="28"/>
          <w:szCs w:val="28"/>
        </w:rPr>
        <w:t>развитие современных механизмов и технологий общего образования;</w:t>
      </w:r>
    </w:p>
    <w:p w:rsidR="00A30A93" w:rsidRPr="008C6234" w:rsidRDefault="00A30A93" w:rsidP="008C6234">
      <w:pPr>
        <w:pStyle w:val="ae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C6234">
        <w:rPr>
          <w:rFonts w:ascii="Times New Roman" w:hAnsi="Times New Roman" w:cs="Times New Roman"/>
          <w:sz w:val="28"/>
          <w:szCs w:val="28"/>
        </w:rPr>
        <w:t>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детей;</w:t>
      </w:r>
    </w:p>
    <w:p w:rsidR="00A30A93" w:rsidRPr="008C6234" w:rsidRDefault="004A71A8" w:rsidP="008C6234">
      <w:pPr>
        <w:pStyle w:val="ae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C6234">
        <w:rPr>
          <w:rFonts w:ascii="Times New Roman" w:hAnsi="Times New Roman" w:cs="Times New Roman"/>
          <w:sz w:val="28"/>
          <w:szCs w:val="28"/>
        </w:rPr>
        <w:t xml:space="preserve">- </w:t>
      </w:r>
      <w:r w:rsidR="00A30A93" w:rsidRPr="008C6234">
        <w:rPr>
          <w:rFonts w:ascii="Times New Roman" w:hAnsi="Times New Roman" w:cs="Times New Roman"/>
          <w:sz w:val="28"/>
          <w:szCs w:val="28"/>
        </w:rPr>
        <w:t>создание инфраструктуры, обеспечивающей условия подготовки кадров для совр</w:t>
      </w:r>
      <w:r w:rsidR="00A30A93" w:rsidRPr="008C6234">
        <w:rPr>
          <w:rFonts w:ascii="Times New Roman" w:hAnsi="Times New Roman" w:cs="Times New Roman"/>
          <w:sz w:val="28"/>
          <w:szCs w:val="28"/>
        </w:rPr>
        <w:t>е</w:t>
      </w:r>
      <w:r w:rsidR="00A30A93" w:rsidRPr="008C6234">
        <w:rPr>
          <w:rFonts w:ascii="Times New Roman" w:hAnsi="Times New Roman" w:cs="Times New Roman"/>
          <w:sz w:val="28"/>
          <w:szCs w:val="28"/>
        </w:rPr>
        <w:t>менной экономики;</w:t>
      </w:r>
    </w:p>
    <w:p w:rsidR="001B6420" w:rsidRPr="008C6234" w:rsidRDefault="004A71A8" w:rsidP="008C6234">
      <w:pPr>
        <w:pStyle w:val="ConsPlusCel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C6234">
        <w:rPr>
          <w:rFonts w:ascii="Times New Roman" w:hAnsi="Times New Roman" w:cs="Times New Roman"/>
          <w:sz w:val="28"/>
          <w:szCs w:val="28"/>
        </w:rPr>
        <w:t xml:space="preserve">- </w:t>
      </w:r>
      <w:r w:rsidR="00A30A93" w:rsidRPr="008C6234">
        <w:rPr>
          <w:rFonts w:ascii="Times New Roman" w:hAnsi="Times New Roman" w:cs="Times New Roman"/>
          <w:sz w:val="28"/>
          <w:szCs w:val="28"/>
        </w:rPr>
        <w:t>формирование востребованной системы оценки качества образования и образовательных результ</w:t>
      </w:r>
      <w:r w:rsidR="00A30A93" w:rsidRPr="008C6234">
        <w:rPr>
          <w:rFonts w:ascii="Times New Roman" w:hAnsi="Times New Roman" w:cs="Times New Roman"/>
          <w:sz w:val="28"/>
          <w:szCs w:val="28"/>
        </w:rPr>
        <w:t>а</w:t>
      </w:r>
      <w:r w:rsidR="00A30A93" w:rsidRPr="008C6234">
        <w:rPr>
          <w:rFonts w:ascii="Times New Roman" w:hAnsi="Times New Roman" w:cs="Times New Roman"/>
          <w:sz w:val="28"/>
          <w:szCs w:val="28"/>
        </w:rPr>
        <w:t>тов</w:t>
      </w:r>
    </w:p>
    <w:p w:rsidR="009C6E8B" w:rsidRPr="008C6234" w:rsidRDefault="004A71A8" w:rsidP="008C6234">
      <w:pPr>
        <w:pStyle w:val="ConsPlusCel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C6234">
        <w:rPr>
          <w:rFonts w:ascii="Times New Roman" w:hAnsi="Times New Roman" w:cs="Times New Roman"/>
          <w:sz w:val="28"/>
          <w:szCs w:val="28"/>
        </w:rPr>
        <w:t xml:space="preserve">- </w:t>
      </w:r>
      <w:r w:rsidR="009C6E8B" w:rsidRPr="008C6234">
        <w:rPr>
          <w:rFonts w:ascii="Times New Roman" w:hAnsi="Times New Roman" w:cs="Times New Roman"/>
          <w:sz w:val="28"/>
          <w:szCs w:val="28"/>
        </w:rPr>
        <w:t>развитие системы оценки качества образования и востребованности образовательных услуг</w:t>
      </w:r>
    </w:p>
    <w:p w:rsidR="004A71A8" w:rsidRPr="008C6234" w:rsidRDefault="004A71A8" w:rsidP="008C6234">
      <w:pPr>
        <w:pStyle w:val="BodyTextIndent3"/>
        <w:suppressAutoHyphens/>
        <w:ind w:firstLine="0"/>
        <w:rPr>
          <w:rFonts w:ascii="Times New Roman" w:hAnsi="Times New Roman"/>
          <w:sz w:val="28"/>
          <w:szCs w:val="28"/>
        </w:rPr>
      </w:pPr>
      <w:r w:rsidRPr="008C6234">
        <w:rPr>
          <w:rFonts w:ascii="Times New Roman" w:hAnsi="Times New Roman"/>
          <w:sz w:val="28"/>
          <w:szCs w:val="28"/>
        </w:rPr>
        <w:t xml:space="preserve">- </w:t>
      </w:r>
      <w:r w:rsidR="00A30A93" w:rsidRPr="008C6234">
        <w:rPr>
          <w:rFonts w:ascii="Times New Roman" w:hAnsi="Times New Roman"/>
          <w:sz w:val="28"/>
          <w:szCs w:val="28"/>
        </w:rPr>
        <w:t>распространение и практическое внедрение новых содержания и технол</w:t>
      </w:r>
      <w:r w:rsidR="00A30A93" w:rsidRPr="008C6234">
        <w:rPr>
          <w:rFonts w:ascii="Times New Roman" w:hAnsi="Times New Roman"/>
          <w:sz w:val="28"/>
          <w:szCs w:val="28"/>
        </w:rPr>
        <w:t>о</w:t>
      </w:r>
      <w:r w:rsidR="00A30A93" w:rsidRPr="008C6234">
        <w:rPr>
          <w:rFonts w:ascii="Times New Roman" w:hAnsi="Times New Roman"/>
          <w:sz w:val="28"/>
          <w:szCs w:val="28"/>
        </w:rPr>
        <w:t>гий общего (включая дошкольное) и дополнительного образования, реализов</w:t>
      </w:r>
      <w:r w:rsidR="00A30A93" w:rsidRPr="008C6234">
        <w:rPr>
          <w:rFonts w:ascii="Times New Roman" w:hAnsi="Times New Roman"/>
          <w:sz w:val="28"/>
          <w:szCs w:val="28"/>
        </w:rPr>
        <w:t>а</w:t>
      </w:r>
      <w:r w:rsidR="00A30A93" w:rsidRPr="008C6234">
        <w:rPr>
          <w:rFonts w:ascii="Times New Roman" w:hAnsi="Times New Roman"/>
          <w:sz w:val="28"/>
          <w:szCs w:val="28"/>
        </w:rPr>
        <w:t>ны эффективные механизмы вовлечения учащихся и студентов в социальную практику.</w:t>
      </w:r>
    </w:p>
    <w:p w:rsidR="00E11555" w:rsidRPr="008C6234" w:rsidRDefault="004A71A8" w:rsidP="008C6234">
      <w:pPr>
        <w:pStyle w:val="BodyTextIndent3"/>
        <w:suppressAutoHyphens/>
        <w:ind w:firstLine="0"/>
        <w:rPr>
          <w:rFonts w:ascii="Times New Roman" w:hAnsi="Times New Roman"/>
          <w:sz w:val="28"/>
          <w:szCs w:val="28"/>
        </w:rPr>
      </w:pPr>
      <w:r w:rsidRPr="008C6234">
        <w:rPr>
          <w:rFonts w:ascii="Times New Roman" w:hAnsi="Times New Roman"/>
          <w:sz w:val="28"/>
          <w:szCs w:val="28"/>
        </w:rPr>
        <w:t xml:space="preserve">- </w:t>
      </w:r>
      <w:r w:rsidR="00E11555" w:rsidRPr="008C6234">
        <w:rPr>
          <w:rFonts w:ascii="Times New Roman" w:hAnsi="Times New Roman"/>
          <w:sz w:val="28"/>
          <w:szCs w:val="28"/>
        </w:rPr>
        <w:t>развитие эффективной системы дополнител</w:t>
      </w:r>
      <w:r w:rsidR="00E11555" w:rsidRPr="008C6234">
        <w:rPr>
          <w:rFonts w:ascii="Times New Roman" w:hAnsi="Times New Roman"/>
          <w:sz w:val="28"/>
          <w:szCs w:val="28"/>
        </w:rPr>
        <w:t>ь</w:t>
      </w:r>
      <w:r w:rsidR="00E11555" w:rsidRPr="008C6234">
        <w:rPr>
          <w:rFonts w:ascii="Times New Roman" w:hAnsi="Times New Roman"/>
          <w:sz w:val="28"/>
          <w:szCs w:val="28"/>
        </w:rPr>
        <w:t>ного образования детей";</w:t>
      </w:r>
    </w:p>
    <w:p w:rsidR="00FE4F39" w:rsidRPr="008C6234" w:rsidRDefault="00FE4F39" w:rsidP="008C6234">
      <w:pPr>
        <w:pStyle w:val="BodyTextIndent3"/>
        <w:suppressAutoHyphens/>
        <w:rPr>
          <w:rFonts w:ascii="Times New Roman" w:hAnsi="Times New Roman"/>
          <w:sz w:val="28"/>
          <w:szCs w:val="28"/>
        </w:rPr>
      </w:pPr>
      <w:r w:rsidRPr="008C6234">
        <w:rPr>
          <w:rFonts w:ascii="Times New Roman" w:hAnsi="Times New Roman"/>
          <w:sz w:val="28"/>
          <w:szCs w:val="28"/>
        </w:rPr>
        <w:lastRenderedPageBreak/>
        <w:t>Среди основных мероприятий, провозглашенных программой:</w:t>
      </w:r>
    </w:p>
    <w:p w:rsidR="009C6E8B" w:rsidRPr="008C6234" w:rsidRDefault="009C6E8B" w:rsidP="008C623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234">
        <w:rPr>
          <w:rFonts w:ascii="Times New Roman" w:hAnsi="Times New Roman" w:cs="Times New Roman"/>
          <w:sz w:val="28"/>
          <w:szCs w:val="28"/>
        </w:rPr>
        <w:t>инновационные воспитательные модели, обеспечивающие формирование гражданской идентичности обучающихся в условиях поликультурного и поликонфессионального общества. При распространении этих моделей будет выполнен комплекс мероприятий по устранению причин и условий, способствующих проявлениям национализма и сепаратизма;</w:t>
      </w:r>
    </w:p>
    <w:p w:rsidR="009C6E8B" w:rsidRPr="008C6234" w:rsidRDefault="009C6E8B" w:rsidP="008C623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234">
        <w:rPr>
          <w:rFonts w:ascii="Times New Roman" w:hAnsi="Times New Roman" w:cs="Times New Roman"/>
          <w:sz w:val="28"/>
          <w:szCs w:val="28"/>
        </w:rPr>
        <w:t>современные образовательные и организационно-правовые модели, обеспечивающие успешную социализацию детей с ограниченными возможностями здоровья и детей-инвалидов;</w:t>
      </w:r>
    </w:p>
    <w:p w:rsidR="009C6E8B" w:rsidRPr="008C6234" w:rsidRDefault="009C6E8B" w:rsidP="008C623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234">
        <w:rPr>
          <w:rFonts w:ascii="Times New Roman" w:hAnsi="Times New Roman" w:cs="Times New Roman"/>
          <w:sz w:val="28"/>
          <w:szCs w:val="28"/>
        </w:rPr>
        <w:t>современные образовательные и организационно-правовые модели, обеспечивающие успешную социализацию детей-сирот и детей, оставшихся без п</w:t>
      </w:r>
      <w:r w:rsidRPr="008C6234">
        <w:rPr>
          <w:rFonts w:ascii="Times New Roman" w:hAnsi="Times New Roman" w:cs="Times New Roman"/>
          <w:sz w:val="28"/>
          <w:szCs w:val="28"/>
        </w:rPr>
        <w:t>о</w:t>
      </w:r>
      <w:r w:rsidRPr="008C6234">
        <w:rPr>
          <w:rFonts w:ascii="Times New Roman" w:hAnsi="Times New Roman" w:cs="Times New Roman"/>
          <w:sz w:val="28"/>
          <w:szCs w:val="28"/>
        </w:rPr>
        <w:t>печения родителей;</w:t>
      </w:r>
    </w:p>
    <w:p w:rsidR="009C6E8B" w:rsidRPr="008C6234" w:rsidRDefault="009C6E8B" w:rsidP="008C623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234">
        <w:rPr>
          <w:rFonts w:ascii="Times New Roman" w:hAnsi="Times New Roman" w:cs="Times New Roman"/>
          <w:sz w:val="28"/>
          <w:szCs w:val="28"/>
        </w:rPr>
        <w:t>модели организации системы отдыха, оздоровления и временной занятости детей;</w:t>
      </w:r>
    </w:p>
    <w:p w:rsidR="009C6E8B" w:rsidRPr="008C6234" w:rsidRDefault="009C6E8B" w:rsidP="008C623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234">
        <w:rPr>
          <w:rFonts w:ascii="Times New Roman" w:hAnsi="Times New Roman" w:cs="Times New Roman"/>
          <w:sz w:val="28"/>
          <w:szCs w:val="28"/>
        </w:rPr>
        <w:t>модели развития техносферы деятельности учреждений дополнительного образования детей исследовательской, инженерной, технической, конструкторской направленности;</w:t>
      </w:r>
    </w:p>
    <w:p w:rsidR="009C6E8B" w:rsidRPr="008C6234" w:rsidRDefault="009C6E8B" w:rsidP="008C623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234">
        <w:rPr>
          <w:rFonts w:ascii="Times New Roman" w:hAnsi="Times New Roman" w:cs="Times New Roman"/>
          <w:sz w:val="28"/>
          <w:szCs w:val="28"/>
        </w:rPr>
        <w:t>модели формирования культуры безопасного образа жизни, развития системы психолого-педагогического и медико-социального сопровождения обучающихся;</w:t>
      </w:r>
    </w:p>
    <w:p w:rsidR="009C6E8B" w:rsidRPr="008C6234" w:rsidRDefault="009C6E8B" w:rsidP="008C623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234">
        <w:rPr>
          <w:rFonts w:ascii="Times New Roman" w:hAnsi="Times New Roman" w:cs="Times New Roman"/>
          <w:sz w:val="28"/>
          <w:szCs w:val="28"/>
        </w:rPr>
        <w:t>модели, обеспечивающие выявление и сопровождение одаренных детей в общеобразовательных организациях через систему интеллектуальных состязаний школьников (на примере проведения всероссийской олимпиады школьников), творческих соревнований, смотров, конкурсов, научной (научно-исследовательской) деятельности, физкультурно-спортивной деятельности.</w:t>
      </w:r>
    </w:p>
    <w:p w:rsidR="00DB7B71" w:rsidRPr="008C6234" w:rsidRDefault="00DB7B71" w:rsidP="008C623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234">
        <w:rPr>
          <w:rFonts w:ascii="Times New Roman" w:hAnsi="Times New Roman" w:cs="Times New Roman"/>
          <w:sz w:val="28"/>
          <w:szCs w:val="28"/>
        </w:rPr>
        <w:t>развитие сетевого взаимодействия образовательных учреждений, в том числе в регионах с ярко выраженной региональной, этнокультурной составляющей, а также обеспечивающих совместное обучение детей с ограниченными возможностями здоровья;</w:t>
      </w:r>
    </w:p>
    <w:p w:rsidR="00DB7B71" w:rsidRPr="008C6234" w:rsidRDefault="00DB7B71" w:rsidP="008C623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234">
        <w:rPr>
          <w:rFonts w:ascii="Times New Roman" w:hAnsi="Times New Roman" w:cs="Times New Roman"/>
          <w:sz w:val="28"/>
          <w:szCs w:val="28"/>
        </w:rPr>
        <w:t>создание центров поддержки одаренных детей при крупных университетах и дистанционных школ при национальных исследовательских университетах;</w:t>
      </w:r>
    </w:p>
    <w:p w:rsidR="00C43ABE" w:rsidRPr="008C6234" w:rsidRDefault="00DB7B71" w:rsidP="008C6234">
      <w:pPr>
        <w:pStyle w:val="BodyTextIndent3"/>
        <w:suppressAutoHyphens/>
        <w:rPr>
          <w:rFonts w:ascii="Times New Roman" w:hAnsi="Times New Roman"/>
          <w:sz w:val="28"/>
          <w:szCs w:val="28"/>
        </w:rPr>
      </w:pPr>
      <w:r w:rsidRPr="008C6234">
        <w:rPr>
          <w:rFonts w:ascii="Times New Roman" w:hAnsi="Times New Roman"/>
          <w:sz w:val="28"/>
          <w:szCs w:val="28"/>
        </w:rPr>
        <w:t>создание единой федеральной базы данных победителей и призеров Всероссийской олимпиады школьников олимпиад школьников, мероприятий и конкурсов, по результатам которых присваиваются премии для поддержки талантливой молодежи</w:t>
      </w:r>
      <w:r w:rsidR="004A71A8" w:rsidRPr="008C6234">
        <w:rPr>
          <w:rFonts w:ascii="Times New Roman" w:hAnsi="Times New Roman"/>
          <w:sz w:val="28"/>
          <w:szCs w:val="28"/>
        </w:rPr>
        <w:t>;</w:t>
      </w:r>
      <w:r w:rsidR="00FE4F39" w:rsidRPr="008C6234">
        <w:rPr>
          <w:rFonts w:ascii="Times New Roman" w:hAnsi="Times New Roman"/>
          <w:sz w:val="28"/>
          <w:szCs w:val="28"/>
        </w:rPr>
        <w:t xml:space="preserve">  </w:t>
      </w:r>
    </w:p>
    <w:p w:rsidR="00C43ABE" w:rsidRPr="008C6234" w:rsidRDefault="004A71A8" w:rsidP="008C6234">
      <w:pPr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>-</w:t>
      </w:r>
      <w:r w:rsidR="00C43ABE" w:rsidRPr="008C6234">
        <w:rPr>
          <w:sz w:val="28"/>
          <w:szCs w:val="28"/>
        </w:rPr>
        <w:t xml:space="preserve"> создание условий, обеспечивающих развитие мотивации и способностей подрастающих поколений в познании, творчестве, труде и спорте, формирование активной гражданской позиции, культуры здорового образа жизни.</w:t>
      </w:r>
    </w:p>
    <w:p w:rsidR="00FE4F39" w:rsidRPr="008C6234" w:rsidRDefault="00FE4F39" w:rsidP="008C6234">
      <w:pPr>
        <w:pStyle w:val="BodyTextIndent3"/>
        <w:suppressAutoHyphens/>
        <w:rPr>
          <w:rFonts w:ascii="Times New Roman" w:hAnsi="Times New Roman"/>
          <w:sz w:val="28"/>
          <w:szCs w:val="28"/>
        </w:rPr>
      </w:pPr>
      <w:r w:rsidRPr="008C6234">
        <w:rPr>
          <w:rFonts w:ascii="Times New Roman" w:hAnsi="Times New Roman"/>
          <w:sz w:val="28"/>
          <w:szCs w:val="28"/>
        </w:rPr>
        <w:t xml:space="preserve">Современные социокультурные изменения заставляют нас  переосмыслить многие  постулаты традиционной педагогики и создают объективные предпосылки для осмысления и практической реализации вышеназванных  проблем.  Суть современных  педагогических инноваций  заключается в том,  чтобы "найти,  поддержать, развить человека в человеке и заложить в нем механизмы самореализации, саморазвития, адаптации, </w:t>
      </w:r>
      <w:r w:rsidRPr="008C6234">
        <w:rPr>
          <w:rFonts w:ascii="Times New Roman" w:hAnsi="Times New Roman"/>
          <w:sz w:val="28"/>
          <w:szCs w:val="28"/>
        </w:rPr>
        <w:lastRenderedPageBreak/>
        <w:t>саморегуляции, замозащиты,  самовоспитания и другие необходимые для  становления самобытного личностного образа и достойной жизни человека".</w:t>
      </w:r>
    </w:p>
    <w:p w:rsidR="00FE4F39" w:rsidRPr="008C6234" w:rsidRDefault="00FE4F39" w:rsidP="008C6234">
      <w:pPr>
        <w:suppressAutoHyphens/>
        <w:ind w:firstLine="709"/>
        <w:jc w:val="both"/>
        <w:rPr>
          <w:sz w:val="28"/>
          <w:szCs w:val="28"/>
        </w:rPr>
      </w:pPr>
      <w:r w:rsidRPr="008C6234">
        <w:rPr>
          <w:sz w:val="28"/>
          <w:szCs w:val="28"/>
        </w:rPr>
        <w:t>Сегодня уже  недостаточно  организовать творческую узкопредметную деятельность ребенка в соответствии с его  склонностями  и потребностями. Речь должна идти о более целостном, общекультурном их развитии, о создании более универсальной образовательно-воспитательной деятельности,  ориентирующейся на общечеловеческие ценности, социальный заказ, и социокульту</w:t>
      </w:r>
      <w:r w:rsidRPr="008C6234">
        <w:rPr>
          <w:sz w:val="28"/>
          <w:szCs w:val="28"/>
        </w:rPr>
        <w:t>р</w:t>
      </w:r>
      <w:r w:rsidRPr="008C6234">
        <w:rPr>
          <w:sz w:val="28"/>
          <w:szCs w:val="28"/>
        </w:rPr>
        <w:t>ные возможности среды.</w:t>
      </w:r>
    </w:p>
    <w:p w:rsidR="00FE4F39" w:rsidRPr="008C6234" w:rsidRDefault="00FE4F39" w:rsidP="008C6234">
      <w:pPr>
        <w:pStyle w:val="BodyTextIndent3"/>
        <w:suppressAutoHyphens/>
        <w:rPr>
          <w:rFonts w:ascii="Times New Roman" w:hAnsi="Times New Roman"/>
          <w:sz w:val="28"/>
          <w:szCs w:val="28"/>
        </w:rPr>
      </w:pPr>
      <w:r w:rsidRPr="008C6234">
        <w:rPr>
          <w:rFonts w:ascii="Times New Roman" w:hAnsi="Times New Roman"/>
          <w:sz w:val="28"/>
          <w:szCs w:val="28"/>
        </w:rPr>
        <w:t>Именно учреждения дополнительного образования способны и могут стать активными субъектами реализации данной работы, а также оазисами понимания,  гуманного отношения и организации интересной  жизнедеятельности.  Такая  деятельность будет способствовать более стабильному,  устойчивому, творческому и гармоничному развитию  детей.  Система  дополнительного образования способна  найти  оптимальные,  жизненно важные и ли</w:t>
      </w:r>
      <w:r w:rsidRPr="008C6234">
        <w:rPr>
          <w:rFonts w:ascii="Times New Roman" w:hAnsi="Times New Roman"/>
          <w:sz w:val="28"/>
          <w:szCs w:val="28"/>
        </w:rPr>
        <w:t>ч</w:t>
      </w:r>
      <w:r w:rsidRPr="008C6234">
        <w:rPr>
          <w:rFonts w:ascii="Times New Roman" w:hAnsi="Times New Roman"/>
          <w:sz w:val="28"/>
          <w:szCs w:val="28"/>
        </w:rPr>
        <w:t>ностно актуальные способы деятельности в широком  диапазоне  различных внутре</w:t>
      </w:r>
      <w:r w:rsidRPr="008C6234">
        <w:rPr>
          <w:rFonts w:ascii="Times New Roman" w:hAnsi="Times New Roman"/>
          <w:sz w:val="28"/>
          <w:szCs w:val="28"/>
        </w:rPr>
        <w:t>н</w:t>
      </w:r>
      <w:r w:rsidRPr="008C6234">
        <w:rPr>
          <w:rFonts w:ascii="Times New Roman" w:hAnsi="Times New Roman"/>
          <w:sz w:val="28"/>
          <w:szCs w:val="28"/>
        </w:rPr>
        <w:t>них и средовых процессов, те жизненно важные технологии и формы работы,  которые позволяли бы поддерживать психологическое, физическое, социал</w:t>
      </w:r>
      <w:r w:rsidRPr="008C6234">
        <w:rPr>
          <w:rFonts w:ascii="Times New Roman" w:hAnsi="Times New Roman"/>
          <w:sz w:val="28"/>
          <w:szCs w:val="28"/>
        </w:rPr>
        <w:t>ь</w:t>
      </w:r>
      <w:r w:rsidRPr="008C6234">
        <w:rPr>
          <w:rFonts w:ascii="Times New Roman" w:hAnsi="Times New Roman"/>
          <w:sz w:val="28"/>
          <w:szCs w:val="28"/>
        </w:rPr>
        <w:t>ное и духовное здоровье ребенка.</w:t>
      </w:r>
    </w:p>
    <w:p w:rsidR="00FE4F39" w:rsidRDefault="00FE4F39" w:rsidP="008C6234">
      <w:pPr>
        <w:pStyle w:val="BodyTextIndent3"/>
        <w:suppressAutoHyphens/>
        <w:rPr>
          <w:rFonts w:ascii="Times New Roman" w:hAnsi="Times New Roman"/>
          <w:sz w:val="28"/>
          <w:szCs w:val="28"/>
        </w:rPr>
      </w:pPr>
      <w:r w:rsidRPr="008C6234">
        <w:rPr>
          <w:rFonts w:ascii="Times New Roman" w:hAnsi="Times New Roman"/>
          <w:sz w:val="28"/>
          <w:szCs w:val="28"/>
        </w:rPr>
        <w:t>Все вышеназванное подтверждает актуальность образовательной программы ЦВР, которая определяется необходимостью разработки модели деятельности педагогического коллектива по пути реформирования образовательно-воспитательной системы в рамках учреждения дополнительного образов</w:t>
      </w:r>
      <w:r w:rsidRPr="008C6234">
        <w:rPr>
          <w:rFonts w:ascii="Times New Roman" w:hAnsi="Times New Roman"/>
          <w:sz w:val="28"/>
          <w:szCs w:val="28"/>
        </w:rPr>
        <w:t>а</w:t>
      </w:r>
      <w:r w:rsidRPr="008C6234">
        <w:rPr>
          <w:rFonts w:ascii="Times New Roman" w:hAnsi="Times New Roman"/>
          <w:sz w:val="28"/>
          <w:szCs w:val="28"/>
        </w:rPr>
        <w:t>ния.</w:t>
      </w:r>
    </w:p>
    <w:p w:rsidR="008C6234" w:rsidRPr="008C6234" w:rsidRDefault="008C6234" w:rsidP="008C6234">
      <w:pPr>
        <w:pStyle w:val="BodyTextIndent3"/>
        <w:suppressAutoHyphens/>
        <w:rPr>
          <w:rFonts w:ascii="Times New Roman" w:hAnsi="Times New Roman"/>
          <w:sz w:val="28"/>
          <w:szCs w:val="28"/>
        </w:rPr>
      </w:pPr>
    </w:p>
    <w:p w:rsidR="008C6234" w:rsidRDefault="00FE4F39" w:rsidP="008C6234">
      <w:pPr>
        <w:pStyle w:val="BodyTextIndent3"/>
        <w:numPr>
          <w:ilvl w:val="0"/>
          <w:numId w:val="2"/>
        </w:num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8C6234">
        <w:rPr>
          <w:rFonts w:ascii="Times New Roman" w:hAnsi="Times New Roman"/>
          <w:b/>
          <w:sz w:val="28"/>
          <w:szCs w:val="28"/>
        </w:rPr>
        <w:t xml:space="preserve">Исходные положения, лежащие в основе </w:t>
      </w:r>
    </w:p>
    <w:p w:rsidR="00FE4F39" w:rsidRPr="008C6234" w:rsidRDefault="008C6234" w:rsidP="008C6234">
      <w:pPr>
        <w:pStyle w:val="BodyTextIndent3"/>
        <w:suppressAutoHyphens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E4F39" w:rsidRPr="008C6234">
        <w:rPr>
          <w:rFonts w:ascii="Times New Roman" w:hAnsi="Times New Roman"/>
          <w:b/>
          <w:sz w:val="28"/>
          <w:szCs w:val="28"/>
        </w:rPr>
        <w:t xml:space="preserve">бразовательной программы </w:t>
      </w:r>
      <w:r>
        <w:rPr>
          <w:rFonts w:ascii="Times New Roman" w:hAnsi="Times New Roman"/>
          <w:b/>
          <w:sz w:val="28"/>
          <w:szCs w:val="28"/>
        </w:rPr>
        <w:t>МБУ ДО ЦВР</w:t>
      </w:r>
    </w:p>
    <w:p w:rsidR="008C6234" w:rsidRDefault="008C6234" w:rsidP="008C6234">
      <w:pPr>
        <w:suppressAutoHyphens/>
        <w:ind w:firstLine="709"/>
        <w:jc w:val="both"/>
        <w:rPr>
          <w:sz w:val="28"/>
          <w:szCs w:val="28"/>
        </w:rPr>
      </w:pPr>
    </w:p>
    <w:p w:rsidR="00FE4F39" w:rsidRPr="008C6234" w:rsidRDefault="00FE4F39" w:rsidP="008C6234">
      <w:pPr>
        <w:suppressAutoHyphens/>
        <w:ind w:firstLine="709"/>
        <w:jc w:val="both"/>
        <w:rPr>
          <w:sz w:val="28"/>
          <w:szCs w:val="28"/>
        </w:rPr>
      </w:pPr>
      <w:r w:rsidRPr="008C6234">
        <w:rPr>
          <w:sz w:val="28"/>
          <w:szCs w:val="28"/>
        </w:rPr>
        <w:t xml:space="preserve">Образовательная программа ЦВР базируется на </w:t>
      </w:r>
      <w:r w:rsidRPr="008C6234">
        <w:rPr>
          <w:rFonts w:ascii="Arial" w:hAnsi="Arial"/>
          <w:b/>
          <w:sz w:val="28"/>
          <w:szCs w:val="28"/>
        </w:rPr>
        <w:t xml:space="preserve"> </w:t>
      </w:r>
      <w:r w:rsidRPr="008C6234">
        <w:rPr>
          <w:sz w:val="28"/>
          <w:szCs w:val="28"/>
        </w:rPr>
        <w:t>исходных теоретических</w:t>
      </w:r>
      <w:r w:rsidRPr="008C6234">
        <w:rPr>
          <w:rFonts w:ascii="Arial" w:hAnsi="Arial"/>
          <w:b/>
          <w:sz w:val="28"/>
          <w:szCs w:val="28"/>
        </w:rPr>
        <w:t xml:space="preserve">   </w:t>
      </w:r>
      <w:r w:rsidRPr="008C6234">
        <w:rPr>
          <w:sz w:val="28"/>
          <w:szCs w:val="28"/>
        </w:rPr>
        <w:t>положениях</w:t>
      </w:r>
      <w:r w:rsidRPr="008C6234">
        <w:rPr>
          <w:rFonts w:ascii="Arial" w:hAnsi="Arial"/>
          <w:b/>
          <w:sz w:val="28"/>
          <w:szCs w:val="28"/>
        </w:rPr>
        <w:t xml:space="preserve"> </w:t>
      </w:r>
      <w:r w:rsidRPr="008C6234">
        <w:rPr>
          <w:sz w:val="28"/>
          <w:szCs w:val="28"/>
        </w:rPr>
        <w:t>Концепции: "Центр внешкольной работы - центр  личностно-ориентированного дополнительного образования и социокультурного ра</w:t>
      </w:r>
      <w:r w:rsidRPr="008C6234">
        <w:rPr>
          <w:sz w:val="28"/>
          <w:szCs w:val="28"/>
        </w:rPr>
        <w:t>з</w:t>
      </w:r>
      <w:r w:rsidRPr="008C6234">
        <w:rPr>
          <w:sz w:val="28"/>
          <w:szCs w:val="28"/>
        </w:rPr>
        <w:t>вития подрастающего поколения". А также на основных положениях закона Российской Федерации "Об образовании</w:t>
      </w:r>
      <w:r w:rsidR="00BC277B" w:rsidRPr="008C6234">
        <w:rPr>
          <w:sz w:val="28"/>
          <w:szCs w:val="28"/>
        </w:rPr>
        <w:t xml:space="preserve"> в РФ</w:t>
      </w:r>
      <w:r w:rsidRPr="008C6234">
        <w:rPr>
          <w:sz w:val="28"/>
          <w:szCs w:val="28"/>
        </w:rPr>
        <w:t>", проекте Национальной доктрины образования в Российской Федерации, Методических письмах и Приказах, нормативных актах и документах Министерства образования России.</w:t>
      </w:r>
    </w:p>
    <w:p w:rsidR="00166956" w:rsidRPr="008C6234" w:rsidRDefault="00166956" w:rsidP="008C6234">
      <w:pPr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Важно продолжить уже начатые преобразования, призванные обеспечить переход от системы массового образования, характерной для индустриальной экономики, к необходимому для создания инновационной, социально ориентированной экономики непрерывному индивидуализированному образованию для всех, развитию образования, связанному с мировой и отечественной фундаме</w:t>
      </w:r>
      <w:r w:rsidRPr="008C6234">
        <w:rPr>
          <w:sz w:val="28"/>
          <w:szCs w:val="28"/>
        </w:rPr>
        <w:t>н</w:t>
      </w:r>
      <w:r w:rsidRPr="008C6234">
        <w:rPr>
          <w:sz w:val="28"/>
          <w:szCs w:val="28"/>
        </w:rPr>
        <w:t>тальной наукой, ориентированному на формирование творческой соц</w:t>
      </w:r>
      <w:r w:rsidRPr="008C6234">
        <w:rPr>
          <w:sz w:val="28"/>
          <w:szCs w:val="28"/>
        </w:rPr>
        <w:t>и</w:t>
      </w:r>
      <w:r w:rsidRPr="008C6234">
        <w:rPr>
          <w:sz w:val="28"/>
          <w:szCs w:val="28"/>
        </w:rPr>
        <w:t>ально ответственной личности.</w:t>
      </w:r>
    </w:p>
    <w:p w:rsidR="00FE4F39" w:rsidRDefault="00FE4F39" w:rsidP="008C6234">
      <w:pPr>
        <w:suppressAutoHyphens/>
        <w:ind w:firstLine="709"/>
        <w:jc w:val="both"/>
        <w:rPr>
          <w:sz w:val="28"/>
          <w:szCs w:val="28"/>
        </w:rPr>
      </w:pPr>
      <w:r w:rsidRPr="008C6234">
        <w:rPr>
          <w:sz w:val="28"/>
          <w:szCs w:val="28"/>
        </w:rPr>
        <w:t xml:space="preserve">Методическая основа личностно-ориентированого образования ЦВР - это культурологический подход – “видение образования сквозь призму понятия культуры, то есть его понимание как культурного процесса, осуществляющегося в культуросообразной образовательной среде, все компоненты которой наполнены человеческими смыслами и служат человеку, </w:t>
      </w:r>
      <w:r w:rsidRPr="008C6234">
        <w:rPr>
          <w:sz w:val="28"/>
          <w:szCs w:val="28"/>
        </w:rPr>
        <w:lastRenderedPageBreak/>
        <w:t>свободно проявля</w:t>
      </w:r>
      <w:r w:rsidRPr="008C6234">
        <w:rPr>
          <w:sz w:val="28"/>
          <w:szCs w:val="28"/>
        </w:rPr>
        <w:t>ю</w:t>
      </w:r>
      <w:r w:rsidRPr="008C6234">
        <w:rPr>
          <w:sz w:val="28"/>
          <w:szCs w:val="28"/>
        </w:rPr>
        <w:t>щему свою индивидуальность, способному к культурному саморазвитию и самоопределению в мире культурных ценностей“ (Бондаревская Е.В.)</w:t>
      </w:r>
    </w:p>
    <w:p w:rsidR="008C6234" w:rsidRPr="008C6234" w:rsidRDefault="008C6234" w:rsidP="008C6234">
      <w:pPr>
        <w:suppressAutoHyphens/>
        <w:ind w:firstLine="709"/>
        <w:jc w:val="both"/>
        <w:rPr>
          <w:sz w:val="28"/>
          <w:szCs w:val="28"/>
        </w:rPr>
      </w:pPr>
    </w:p>
    <w:p w:rsidR="008C6234" w:rsidRDefault="00FE4F39" w:rsidP="008C6234">
      <w:pPr>
        <w:numPr>
          <w:ilvl w:val="0"/>
          <w:numId w:val="2"/>
        </w:numPr>
        <w:suppressAutoHyphens/>
        <w:jc w:val="center"/>
        <w:rPr>
          <w:b/>
          <w:sz w:val="28"/>
          <w:szCs w:val="28"/>
        </w:rPr>
      </w:pPr>
      <w:r w:rsidRPr="008C6234">
        <w:rPr>
          <w:b/>
          <w:sz w:val="28"/>
          <w:szCs w:val="28"/>
        </w:rPr>
        <w:t>Основные особенности организации учебно-воспитательного процесса</w:t>
      </w:r>
    </w:p>
    <w:p w:rsidR="00FE4F39" w:rsidRDefault="00FE4F39" w:rsidP="008C6234">
      <w:pPr>
        <w:suppressAutoHyphens/>
        <w:ind w:left="360"/>
        <w:jc w:val="center"/>
        <w:rPr>
          <w:b/>
          <w:sz w:val="28"/>
          <w:szCs w:val="28"/>
        </w:rPr>
      </w:pPr>
      <w:r w:rsidRPr="008C6234">
        <w:rPr>
          <w:b/>
          <w:sz w:val="28"/>
          <w:szCs w:val="28"/>
        </w:rPr>
        <w:t>в ЦВР:</w:t>
      </w:r>
    </w:p>
    <w:p w:rsidR="008C6234" w:rsidRPr="008C6234" w:rsidRDefault="008C6234" w:rsidP="008C6234">
      <w:pPr>
        <w:suppressAutoHyphens/>
        <w:ind w:left="360"/>
        <w:jc w:val="center"/>
        <w:rPr>
          <w:b/>
          <w:sz w:val="28"/>
          <w:szCs w:val="28"/>
        </w:rPr>
      </w:pPr>
    </w:p>
    <w:p w:rsidR="00FE4F39" w:rsidRPr="008C6234" w:rsidRDefault="00FE4F39" w:rsidP="008C6234">
      <w:pPr>
        <w:numPr>
          <w:ilvl w:val="0"/>
          <w:numId w:val="15"/>
        </w:numPr>
        <w:tabs>
          <w:tab w:val="left" w:pos="283"/>
        </w:tabs>
        <w:suppressAutoHyphens/>
        <w:ind w:left="283"/>
        <w:jc w:val="both"/>
        <w:rPr>
          <w:sz w:val="28"/>
          <w:szCs w:val="28"/>
        </w:rPr>
      </w:pPr>
      <w:r w:rsidRPr="008C6234">
        <w:rPr>
          <w:sz w:val="28"/>
          <w:szCs w:val="28"/>
        </w:rPr>
        <w:t>учащиеся приходят на занятия в ЦВР в свободное от общеобразовательной  школы время в соответствии с расписанием занятий групп;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283"/>
        </w:tabs>
        <w:suppressAutoHyphens/>
        <w:ind w:left="283"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обучение организуется на добровольных началах (по согласованию с родителями обучающихся);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283"/>
        </w:tabs>
        <w:suppressAutoHyphens/>
        <w:ind w:left="283"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обучающимся в ЦВР предоставляется возможность посещать одновременно несколько творческих коллективов (в ходе комплексной программы или разные объединения);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283"/>
        </w:tabs>
        <w:suppressAutoHyphens/>
        <w:ind w:left="283"/>
        <w:jc w:val="both"/>
        <w:rPr>
          <w:sz w:val="28"/>
          <w:szCs w:val="28"/>
        </w:rPr>
      </w:pPr>
      <w:r w:rsidRPr="008C6234">
        <w:rPr>
          <w:sz w:val="28"/>
          <w:szCs w:val="28"/>
        </w:rPr>
        <w:t>разрешается переход обучающихся из одного коллектива в другой (при наличии мест и желания ребенка и его семьи).</w:t>
      </w:r>
    </w:p>
    <w:p w:rsidR="001A68F3" w:rsidRPr="008C6234" w:rsidRDefault="00FE4F39" w:rsidP="008C6234">
      <w:pPr>
        <w:shd w:val="clear" w:color="auto" w:fill="FFFFFF"/>
        <w:tabs>
          <w:tab w:val="left" w:pos="0"/>
          <w:tab w:val="left" w:pos="709"/>
          <w:tab w:val="left" w:pos="851"/>
          <w:tab w:val="left" w:pos="1276"/>
        </w:tabs>
        <w:suppressAutoHyphens/>
        <w:ind w:firstLine="568"/>
        <w:jc w:val="both"/>
        <w:rPr>
          <w:color w:val="000000"/>
          <w:sz w:val="28"/>
          <w:szCs w:val="28"/>
          <w:lang w:eastAsia="ru-RU"/>
        </w:rPr>
      </w:pPr>
      <w:r w:rsidRPr="008C6234">
        <w:rPr>
          <w:sz w:val="28"/>
          <w:szCs w:val="28"/>
        </w:rPr>
        <w:tab/>
      </w:r>
      <w:r w:rsidR="001A68F3" w:rsidRPr="008C6234">
        <w:rPr>
          <w:color w:val="000000"/>
          <w:sz w:val="28"/>
          <w:szCs w:val="28"/>
          <w:lang w:eastAsia="ru-RU"/>
        </w:rPr>
        <w:t>Учреждение реализует дополнительные общеразвивающие программы в течение всего календарного года, включая каникулярное время.  В каникулярное время Учреждение может открывать, в установленном порядке, лагеря, т</w:t>
      </w:r>
      <w:r w:rsidR="001A68F3" w:rsidRPr="008C6234">
        <w:rPr>
          <w:color w:val="000000"/>
          <w:sz w:val="28"/>
          <w:szCs w:val="28"/>
          <w:lang w:eastAsia="ru-RU"/>
        </w:rPr>
        <w:t>у</w:t>
      </w:r>
      <w:r w:rsidR="001A68F3" w:rsidRPr="008C6234">
        <w:rPr>
          <w:color w:val="000000"/>
          <w:sz w:val="28"/>
          <w:szCs w:val="28"/>
          <w:lang w:eastAsia="ru-RU"/>
        </w:rPr>
        <w:t>ристские базы, создавать различные объединения с постоянными и (или) переменными составами детей в лагерях (загородных или с дневным пребыванием), на своей базе либо арендуемой у третьих лиц, а также по месту жительства д</w:t>
      </w:r>
      <w:r w:rsidR="001A68F3" w:rsidRPr="008C6234">
        <w:rPr>
          <w:color w:val="000000"/>
          <w:sz w:val="28"/>
          <w:szCs w:val="28"/>
          <w:lang w:eastAsia="ru-RU"/>
        </w:rPr>
        <w:t>е</w:t>
      </w:r>
      <w:r w:rsidR="001A68F3" w:rsidRPr="008C6234">
        <w:rPr>
          <w:color w:val="000000"/>
          <w:sz w:val="28"/>
          <w:szCs w:val="28"/>
          <w:lang w:eastAsia="ru-RU"/>
        </w:rPr>
        <w:t>тей.</w:t>
      </w:r>
    </w:p>
    <w:p w:rsidR="001A68F3" w:rsidRPr="008C6234" w:rsidRDefault="001A68F3" w:rsidP="008C6234">
      <w:pPr>
        <w:shd w:val="clear" w:color="auto" w:fill="FFFFFF"/>
        <w:tabs>
          <w:tab w:val="left" w:pos="0"/>
          <w:tab w:val="left" w:pos="709"/>
        </w:tabs>
        <w:suppressAutoHyphens/>
        <w:ind w:firstLine="568"/>
        <w:jc w:val="both"/>
        <w:rPr>
          <w:color w:val="000000"/>
          <w:sz w:val="28"/>
          <w:szCs w:val="28"/>
          <w:lang w:eastAsia="ru-RU"/>
        </w:rPr>
      </w:pPr>
      <w:r w:rsidRPr="008C6234">
        <w:rPr>
          <w:color w:val="000000"/>
          <w:sz w:val="28"/>
          <w:szCs w:val="28"/>
          <w:lang w:eastAsia="ru-RU"/>
        </w:rPr>
        <w:t xml:space="preserve">   Учебный год в Учреждении начинается 1 сентября и заканчивается 31 мая. Занятия в группах (объединениях) 1-го года обучения могут нач</w:t>
      </w:r>
      <w:r w:rsidRPr="008C6234">
        <w:rPr>
          <w:color w:val="000000"/>
          <w:sz w:val="28"/>
          <w:szCs w:val="28"/>
          <w:lang w:eastAsia="ru-RU"/>
        </w:rPr>
        <w:t>и</w:t>
      </w:r>
      <w:r w:rsidRPr="008C6234">
        <w:rPr>
          <w:color w:val="000000"/>
          <w:sz w:val="28"/>
          <w:szCs w:val="28"/>
          <w:lang w:eastAsia="ru-RU"/>
        </w:rPr>
        <w:t>наться не позднее 15 се</w:t>
      </w:r>
      <w:r w:rsidRPr="008C6234">
        <w:rPr>
          <w:color w:val="000000"/>
          <w:sz w:val="28"/>
          <w:szCs w:val="28"/>
          <w:lang w:eastAsia="ru-RU"/>
        </w:rPr>
        <w:t>н</w:t>
      </w:r>
      <w:r w:rsidRPr="008C6234">
        <w:rPr>
          <w:color w:val="000000"/>
          <w:sz w:val="28"/>
          <w:szCs w:val="28"/>
          <w:lang w:eastAsia="ru-RU"/>
        </w:rPr>
        <w:t>тября.</w:t>
      </w:r>
    </w:p>
    <w:p w:rsidR="001A68F3" w:rsidRPr="008C6234" w:rsidRDefault="001A68F3" w:rsidP="008C6234">
      <w:pPr>
        <w:shd w:val="clear" w:color="auto" w:fill="FFFFFF"/>
        <w:tabs>
          <w:tab w:val="left" w:pos="0"/>
        </w:tabs>
        <w:suppressAutoHyphens/>
        <w:ind w:firstLine="568"/>
        <w:jc w:val="both"/>
        <w:rPr>
          <w:color w:val="000000"/>
          <w:sz w:val="28"/>
          <w:szCs w:val="28"/>
          <w:lang w:eastAsia="ru-RU"/>
        </w:rPr>
      </w:pPr>
      <w:r w:rsidRPr="008C6234">
        <w:rPr>
          <w:color w:val="000000"/>
          <w:sz w:val="28"/>
          <w:szCs w:val="28"/>
          <w:lang w:eastAsia="ru-RU"/>
        </w:rPr>
        <w:t xml:space="preserve">    В каникулярное время объединения могут работать по специальному расп</w:t>
      </w:r>
      <w:r w:rsidRPr="008C6234">
        <w:rPr>
          <w:color w:val="000000"/>
          <w:sz w:val="28"/>
          <w:szCs w:val="28"/>
          <w:lang w:eastAsia="ru-RU"/>
        </w:rPr>
        <w:t>и</w:t>
      </w:r>
      <w:r w:rsidRPr="008C6234">
        <w:rPr>
          <w:color w:val="000000"/>
          <w:sz w:val="28"/>
          <w:szCs w:val="28"/>
          <w:lang w:eastAsia="ru-RU"/>
        </w:rPr>
        <w:t>санию с переменным составом учащихся.</w:t>
      </w:r>
    </w:p>
    <w:p w:rsidR="001A68F3" w:rsidRPr="008C6234" w:rsidRDefault="001A68F3" w:rsidP="008C6234">
      <w:pPr>
        <w:shd w:val="clear" w:color="auto" w:fill="FFFFFF"/>
        <w:tabs>
          <w:tab w:val="left" w:pos="0"/>
          <w:tab w:val="left" w:pos="709"/>
          <w:tab w:val="left" w:pos="1276"/>
        </w:tabs>
        <w:suppressAutoHyphens/>
        <w:ind w:firstLine="568"/>
        <w:jc w:val="both"/>
        <w:rPr>
          <w:color w:val="000000"/>
          <w:sz w:val="28"/>
          <w:szCs w:val="28"/>
          <w:lang w:eastAsia="ru-RU"/>
        </w:rPr>
      </w:pPr>
      <w:r w:rsidRPr="008C6234">
        <w:rPr>
          <w:color w:val="000000"/>
          <w:sz w:val="28"/>
          <w:szCs w:val="28"/>
          <w:lang w:eastAsia="ru-RU"/>
        </w:rPr>
        <w:t xml:space="preserve">    С 1 июня по 31 августа Учреждение по приказу Директора переходит на летний режим работы. На этот период составляется отдельное распис</w:t>
      </w:r>
      <w:r w:rsidRPr="008C6234">
        <w:rPr>
          <w:color w:val="000000"/>
          <w:sz w:val="28"/>
          <w:szCs w:val="28"/>
          <w:lang w:eastAsia="ru-RU"/>
        </w:rPr>
        <w:t>а</w:t>
      </w:r>
      <w:r w:rsidRPr="008C6234">
        <w:rPr>
          <w:color w:val="000000"/>
          <w:sz w:val="28"/>
          <w:szCs w:val="28"/>
          <w:lang w:eastAsia="ru-RU"/>
        </w:rPr>
        <w:t>ние. Во время каникул учебный процесс может продолжаться в форме проведения экспедиций, экскурсионных и туристических поездок, учебно-тренировочных сборов, лагерей оздоровител</w:t>
      </w:r>
      <w:r w:rsidRPr="008C6234">
        <w:rPr>
          <w:color w:val="000000"/>
          <w:sz w:val="28"/>
          <w:szCs w:val="28"/>
          <w:lang w:eastAsia="ru-RU"/>
        </w:rPr>
        <w:t>ь</w:t>
      </w:r>
      <w:r w:rsidRPr="008C6234">
        <w:rPr>
          <w:color w:val="000000"/>
          <w:sz w:val="28"/>
          <w:szCs w:val="28"/>
          <w:lang w:eastAsia="ru-RU"/>
        </w:rPr>
        <w:t>ного характера, площадок.</w:t>
      </w:r>
    </w:p>
    <w:p w:rsidR="001A68F3" w:rsidRPr="008C6234" w:rsidRDefault="001A68F3" w:rsidP="008C6234">
      <w:pPr>
        <w:shd w:val="clear" w:color="auto" w:fill="FFFFFF"/>
        <w:tabs>
          <w:tab w:val="left" w:pos="0"/>
          <w:tab w:val="left" w:pos="851"/>
          <w:tab w:val="left" w:pos="1276"/>
        </w:tabs>
        <w:suppressAutoHyphens/>
        <w:ind w:firstLine="568"/>
        <w:jc w:val="both"/>
        <w:rPr>
          <w:color w:val="000000"/>
          <w:sz w:val="28"/>
          <w:szCs w:val="28"/>
          <w:lang w:eastAsia="ru-RU"/>
        </w:rPr>
      </w:pPr>
      <w:r w:rsidRPr="008C6234">
        <w:rPr>
          <w:color w:val="000000"/>
          <w:sz w:val="28"/>
          <w:szCs w:val="28"/>
          <w:lang w:eastAsia="ru-RU"/>
        </w:rPr>
        <w:t xml:space="preserve">   Учреждение организует образовательный процесс в соответст</w:t>
      </w:r>
      <w:r w:rsidRPr="008C6234">
        <w:rPr>
          <w:sz w:val="28"/>
          <w:szCs w:val="28"/>
          <w:lang w:eastAsia="ru-RU"/>
        </w:rPr>
        <w:t>вии</w:t>
      </w:r>
      <w:r w:rsidRPr="008C6234">
        <w:rPr>
          <w:color w:val="000000"/>
          <w:sz w:val="28"/>
          <w:szCs w:val="28"/>
          <w:lang w:eastAsia="ru-RU"/>
        </w:rPr>
        <w:t xml:space="preserve"> с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</w:t>
      </w:r>
      <w:r w:rsidRPr="008C6234">
        <w:rPr>
          <w:iCs/>
          <w:color w:val="000000"/>
          <w:sz w:val="28"/>
          <w:szCs w:val="28"/>
          <w:lang w:eastAsia="ru-RU"/>
        </w:rPr>
        <w:t>например, клубы, секции, кружки, лаборатории, студии, оркестры, творческие коллективы, ансамбли, театры и т.п.</w:t>
      </w:r>
      <w:r w:rsidRPr="008C6234">
        <w:rPr>
          <w:color w:val="000000"/>
          <w:sz w:val="28"/>
          <w:szCs w:val="28"/>
          <w:lang w:eastAsia="ru-RU"/>
        </w:rPr>
        <w:t>), а также индивидуально.</w:t>
      </w:r>
    </w:p>
    <w:p w:rsidR="001A68F3" w:rsidRPr="008C6234" w:rsidRDefault="001A68F3" w:rsidP="008C6234">
      <w:pPr>
        <w:shd w:val="clear" w:color="auto" w:fill="FFFFFF"/>
        <w:tabs>
          <w:tab w:val="left" w:pos="0"/>
          <w:tab w:val="left" w:pos="851"/>
          <w:tab w:val="left" w:pos="1276"/>
        </w:tabs>
        <w:suppressAutoHyphens/>
        <w:ind w:firstLine="568"/>
        <w:jc w:val="both"/>
        <w:rPr>
          <w:color w:val="000000"/>
          <w:sz w:val="28"/>
          <w:szCs w:val="28"/>
          <w:lang w:eastAsia="ru-RU"/>
        </w:rPr>
      </w:pPr>
      <w:r w:rsidRPr="008C6234">
        <w:rPr>
          <w:color w:val="000000"/>
          <w:sz w:val="28"/>
          <w:szCs w:val="28"/>
          <w:lang w:eastAsia="ru-RU"/>
        </w:rPr>
        <w:t xml:space="preserve">  Обучение по индивидуальному учебному плану, в том числе ускоренное обучение, в пределах осваиваемой дополнительной общеразвивающей программы осуществляется в порядке, установленном локальным нормативным актом Учреждения.</w:t>
      </w:r>
    </w:p>
    <w:p w:rsidR="001A68F3" w:rsidRPr="008C6234" w:rsidRDefault="001A68F3" w:rsidP="008C6234">
      <w:pPr>
        <w:shd w:val="clear" w:color="auto" w:fill="FFFFFF"/>
        <w:tabs>
          <w:tab w:val="left" w:pos="0"/>
        </w:tabs>
        <w:suppressAutoHyphens/>
        <w:ind w:firstLine="568"/>
        <w:jc w:val="both"/>
        <w:rPr>
          <w:color w:val="000000"/>
          <w:sz w:val="28"/>
          <w:szCs w:val="28"/>
          <w:lang w:eastAsia="ru-RU"/>
        </w:rPr>
      </w:pPr>
      <w:r w:rsidRPr="008C6234">
        <w:rPr>
          <w:color w:val="000000"/>
          <w:sz w:val="28"/>
          <w:szCs w:val="28"/>
          <w:lang w:eastAsia="ru-RU"/>
        </w:rPr>
        <w:t>Занятия в объединениях могут проводиться по группам, индивидуально или всем с</w:t>
      </w:r>
      <w:r w:rsidRPr="008C6234">
        <w:rPr>
          <w:color w:val="000000"/>
          <w:sz w:val="28"/>
          <w:szCs w:val="28"/>
          <w:lang w:eastAsia="ru-RU"/>
        </w:rPr>
        <w:t>о</w:t>
      </w:r>
      <w:r w:rsidRPr="008C6234">
        <w:rPr>
          <w:color w:val="000000"/>
          <w:sz w:val="28"/>
          <w:szCs w:val="28"/>
          <w:lang w:eastAsia="ru-RU"/>
        </w:rPr>
        <w:t>ставом объединения.</w:t>
      </w:r>
    </w:p>
    <w:p w:rsidR="001A68F3" w:rsidRPr="008C6234" w:rsidRDefault="001A68F3" w:rsidP="008C6234">
      <w:pPr>
        <w:pStyle w:val="ConsPlusNormal"/>
        <w:tabs>
          <w:tab w:val="left" w:pos="851"/>
        </w:tabs>
        <w:suppressAutoHyphens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C6234">
        <w:rPr>
          <w:rFonts w:ascii="Times New Roman" w:hAnsi="Times New Roman" w:cs="Times New Roman"/>
          <w:sz w:val="28"/>
          <w:szCs w:val="28"/>
        </w:rPr>
        <w:t>Для учащихся с ограниченными возможностями здоровья, детей-</w:t>
      </w:r>
      <w:r w:rsidRPr="008C6234">
        <w:rPr>
          <w:rFonts w:ascii="Times New Roman" w:hAnsi="Times New Roman" w:cs="Times New Roman"/>
          <w:sz w:val="28"/>
          <w:szCs w:val="28"/>
        </w:rPr>
        <w:lastRenderedPageBreak/>
        <w:t>инвалидов, инвалидов Учреждение организует образовательный процесс по дополнительным общеразвивающим программам с учётом особенностей психофизического развития указанных катег</w:t>
      </w:r>
      <w:r w:rsidRPr="008C6234">
        <w:rPr>
          <w:rFonts w:ascii="Times New Roman" w:hAnsi="Times New Roman" w:cs="Times New Roman"/>
          <w:sz w:val="28"/>
          <w:szCs w:val="28"/>
        </w:rPr>
        <w:t>о</w:t>
      </w:r>
      <w:r w:rsidRPr="008C6234">
        <w:rPr>
          <w:rFonts w:ascii="Times New Roman" w:hAnsi="Times New Roman" w:cs="Times New Roman"/>
          <w:sz w:val="28"/>
          <w:szCs w:val="28"/>
        </w:rPr>
        <w:t>рий учащихся.</w:t>
      </w:r>
    </w:p>
    <w:p w:rsidR="001A68F3" w:rsidRPr="008C6234" w:rsidRDefault="001A68F3" w:rsidP="008C6234">
      <w:pPr>
        <w:pStyle w:val="ConsPlusNormal"/>
        <w:tabs>
          <w:tab w:val="left" w:pos="851"/>
          <w:tab w:val="left" w:pos="1276"/>
        </w:tabs>
        <w:suppressAutoHyphens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C6234">
        <w:rPr>
          <w:rFonts w:ascii="Times New Roman" w:hAnsi="Times New Roman" w:cs="Times New Roman"/>
          <w:sz w:val="28"/>
          <w:szCs w:val="28"/>
        </w:rPr>
        <w:t xml:space="preserve">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общеразвивающей программой, а для инвалидов также в соответствии с индивидуальной программой реабилитации инвалида.</w:t>
      </w:r>
    </w:p>
    <w:p w:rsidR="001A68F3" w:rsidRPr="008C6234" w:rsidRDefault="001A68F3" w:rsidP="008C6234">
      <w:pPr>
        <w:pStyle w:val="ConsPlusNormal"/>
        <w:suppressAutoHyphens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C6234">
        <w:rPr>
          <w:rFonts w:ascii="Times New Roman" w:hAnsi="Times New Roman" w:cs="Times New Roman"/>
          <w:sz w:val="28"/>
          <w:szCs w:val="28"/>
        </w:rPr>
        <w:t>Обучение по дополнительным общеразвивающим программам уч</w:t>
      </w:r>
      <w:r w:rsidRPr="008C6234">
        <w:rPr>
          <w:rFonts w:ascii="Times New Roman" w:hAnsi="Times New Roman" w:cs="Times New Roman"/>
          <w:sz w:val="28"/>
          <w:szCs w:val="28"/>
        </w:rPr>
        <w:t>а</w:t>
      </w:r>
      <w:r w:rsidRPr="008C6234">
        <w:rPr>
          <w:rFonts w:ascii="Times New Roman" w:hAnsi="Times New Roman" w:cs="Times New Roman"/>
          <w:sz w:val="28"/>
          <w:szCs w:val="28"/>
        </w:rPr>
        <w:t>щихся с ограниченными возможностями здоровья, детей-инвалидов и инвалидов осуществляется учреждением, с учётом особенностей психофизического развития, индивидуальных возможностей и состояния здоровья таких учащихся.</w:t>
      </w:r>
    </w:p>
    <w:p w:rsidR="001A68F3" w:rsidRPr="008C6234" w:rsidRDefault="001A68F3" w:rsidP="008C6234">
      <w:pPr>
        <w:pStyle w:val="ConsPlusNormal"/>
        <w:tabs>
          <w:tab w:val="left" w:pos="1276"/>
        </w:tabs>
        <w:suppressAutoHyphens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C6234">
        <w:rPr>
          <w:rFonts w:ascii="Times New Roman" w:hAnsi="Times New Roman" w:cs="Times New Roman"/>
          <w:sz w:val="28"/>
          <w:szCs w:val="28"/>
        </w:rPr>
        <w:t>Сроки обучения по дополнительным общеразвивающим программам для учащихся с ограниченными возможностями здоровья, детей-инвалидов и инвалидов определяются с учётом особенностей их психофизического развития в соответствии с заключением психолого-медико-педагогической комиссии – для учащихся с ограниченными возможностями здоровья, а также в соответствии с индивидуальной программой реабилитации – для учащихся детей-инвалидов и инвалидов.</w:t>
      </w:r>
    </w:p>
    <w:p w:rsidR="001A68F3" w:rsidRPr="008C6234" w:rsidRDefault="001A68F3" w:rsidP="008C6234">
      <w:pPr>
        <w:pStyle w:val="ConsPlusNormal"/>
        <w:tabs>
          <w:tab w:val="left" w:pos="851"/>
        </w:tabs>
        <w:suppressAutoHyphens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C6234">
        <w:rPr>
          <w:rFonts w:ascii="Times New Roman" w:hAnsi="Times New Roman" w:cs="Times New Roman"/>
          <w:sz w:val="28"/>
          <w:szCs w:val="28"/>
        </w:rPr>
        <w:t>Занятия в объединениях с учащимися с ограниченными возможностями здоровья, детьми-инвалидами и инвалидами могут быть организованны как совместно с учащимися, так и в отдельных классах, группах или в отдел</w:t>
      </w:r>
      <w:r w:rsidRPr="008C6234">
        <w:rPr>
          <w:rFonts w:ascii="Times New Roman" w:hAnsi="Times New Roman" w:cs="Times New Roman"/>
          <w:sz w:val="28"/>
          <w:szCs w:val="28"/>
        </w:rPr>
        <w:t>ь</w:t>
      </w:r>
      <w:r w:rsidRPr="008C6234">
        <w:rPr>
          <w:rFonts w:ascii="Times New Roman" w:hAnsi="Times New Roman" w:cs="Times New Roman"/>
          <w:sz w:val="28"/>
          <w:szCs w:val="28"/>
        </w:rPr>
        <w:t>ных организациях, осуществляющих образовательную де</w:t>
      </w:r>
      <w:r w:rsidRPr="008C6234">
        <w:rPr>
          <w:rFonts w:ascii="Times New Roman" w:hAnsi="Times New Roman" w:cs="Times New Roman"/>
          <w:sz w:val="28"/>
          <w:szCs w:val="28"/>
        </w:rPr>
        <w:t>я</w:t>
      </w:r>
      <w:r w:rsidRPr="008C6234">
        <w:rPr>
          <w:rFonts w:ascii="Times New Roman" w:hAnsi="Times New Roman" w:cs="Times New Roman"/>
          <w:sz w:val="28"/>
          <w:szCs w:val="28"/>
        </w:rPr>
        <w:t>тельность.</w:t>
      </w:r>
    </w:p>
    <w:p w:rsidR="001A68F3" w:rsidRPr="008C6234" w:rsidRDefault="001A68F3" w:rsidP="008C6234">
      <w:pPr>
        <w:pStyle w:val="ConsPlusNormal"/>
        <w:tabs>
          <w:tab w:val="left" w:pos="709"/>
          <w:tab w:val="left" w:pos="851"/>
          <w:tab w:val="left" w:pos="993"/>
          <w:tab w:val="left" w:pos="1276"/>
        </w:tabs>
        <w:suppressAutoHyphens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C6234">
        <w:rPr>
          <w:rFonts w:ascii="Times New Roman" w:hAnsi="Times New Roman" w:cs="Times New Roman"/>
          <w:sz w:val="28"/>
          <w:szCs w:val="28"/>
        </w:rPr>
        <w:t>Численный состав объединения может быть уменьшен при включении в него учащихся с ограниченными возможностями здоровья и (или) д</w:t>
      </w:r>
      <w:r w:rsidRPr="008C6234">
        <w:rPr>
          <w:rFonts w:ascii="Times New Roman" w:hAnsi="Times New Roman" w:cs="Times New Roman"/>
          <w:sz w:val="28"/>
          <w:szCs w:val="28"/>
        </w:rPr>
        <w:t>е</w:t>
      </w:r>
      <w:r w:rsidRPr="008C6234">
        <w:rPr>
          <w:rFonts w:ascii="Times New Roman" w:hAnsi="Times New Roman" w:cs="Times New Roman"/>
          <w:sz w:val="28"/>
          <w:szCs w:val="28"/>
        </w:rPr>
        <w:t>тей-инвалидов, инв</w:t>
      </w:r>
      <w:r w:rsidRPr="008C6234">
        <w:rPr>
          <w:rFonts w:ascii="Times New Roman" w:hAnsi="Times New Roman" w:cs="Times New Roman"/>
          <w:sz w:val="28"/>
          <w:szCs w:val="28"/>
        </w:rPr>
        <w:t>а</w:t>
      </w:r>
      <w:r w:rsidRPr="008C6234">
        <w:rPr>
          <w:rFonts w:ascii="Times New Roman" w:hAnsi="Times New Roman" w:cs="Times New Roman"/>
          <w:sz w:val="28"/>
          <w:szCs w:val="28"/>
        </w:rPr>
        <w:t>лидов.</w:t>
      </w:r>
    </w:p>
    <w:p w:rsidR="001A68F3" w:rsidRPr="008C6234" w:rsidRDefault="001A68F3" w:rsidP="008C6234">
      <w:pPr>
        <w:pStyle w:val="ConsPlusNormal"/>
        <w:tabs>
          <w:tab w:val="left" w:pos="-142"/>
        </w:tabs>
        <w:suppressAutoHyphens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C6234">
        <w:rPr>
          <w:rFonts w:ascii="Times New Roman" w:hAnsi="Times New Roman" w:cs="Times New Roman"/>
          <w:sz w:val="28"/>
          <w:szCs w:val="28"/>
        </w:rPr>
        <w:t>Численность учащихся с ограниченными возможностями здоровья, детей инвалидов и инвалидов в учебной группе устанавливается до 15 чел</w:t>
      </w:r>
      <w:r w:rsidRPr="008C6234">
        <w:rPr>
          <w:rFonts w:ascii="Times New Roman" w:hAnsi="Times New Roman" w:cs="Times New Roman"/>
          <w:sz w:val="28"/>
          <w:szCs w:val="28"/>
        </w:rPr>
        <w:t>о</w:t>
      </w:r>
      <w:r w:rsidRPr="008C6234">
        <w:rPr>
          <w:rFonts w:ascii="Times New Roman" w:hAnsi="Times New Roman" w:cs="Times New Roman"/>
          <w:sz w:val="28"/>
          <w:szCs w:val="28"/>
        </w:rPr>
        <w:t>век.</w:t>
      </w:r>
    </w:p>
    <w:p w:rsidR="001A68F3" w:rsidRPr="008C6234" w:rsidRDefault="001A68F3" w:rsidP="008C6234">
      <w:pPr>
        <w:pStyle w:val="ConsPlusNormal"/>
        <w:suppressAutoHyphens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C6234">
        <w:rPr>
          <w:rFonts w:ascii="Times New Roman" w:hAnsi="Times New Roman" w:cs="Times New Roman"/>
          <w:sz w:val="28"/>
          <w:szCs w:val="28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FE4F39" w:rsidRPr="008C6234" w:rsidRDefault="00FE4F39" w:rsidP="008C6234">
      <w:pPr>
        <w:suppressAutoHyphens/>
        <w:jc w:val="both"/>
        <w:rPr>
          <w:sz w:val="28"/>
          <w:szCs w:val="28"/>
        </w:rPr>
      </w:pPr>
    </w:p>
    <w:p w:rsidR="00FE4F39" w:rsidRPr="008C6234" w:rsidRDefault="00FE4F39" w:rsidP="008C6234">
      <w:pPr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ab/>
        <w:t>Запись в группы проходит с 20 по 27 августа методом самозаписи, с 27 августа по 10 сентября - при встрече с педагогом.</w:t>
      </w:r>
    </w:p>
    <w:p w:rsidR="00FE4F39" w:rsidRPr="008C6234" w:rsidRDefault="00FE4F39" w:rsidP="008C6234">
      <w:pPr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ab/>
        <w:t>Занятия в объединениях 2-го и последующих годов обучения начинаются с 1 сентября в соответствии с программой; занятия в группах 1-го года обучения начинаются с 11 сентября по завершению комплектации групп.</w:t>
      </w:r>
    </w:p>
    <w:p w:rsidR="00FE4F39" w:rsidRDefault="00FE4F39" w:rsidP="008C6234">
      <w:pPr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ab/>
      </w:r>
    </w:p>
    <w:p w:rsidR="004D6AA1" w:rsidRDefault="004D6AA1" w:rsidP="008C6234">
      <w:pPr>
        <w:suppressAutoHyphens/>
        <w:jc w:val="both"/>
        <w:rPr>
          <w:sz w:val="28"/>
          <w:szCs w:val="28"/>
        </w:rPr>
      </w:pPr>
    </w:p>
    <w:p w:rsidR="004D6AA1" w:rsidRDefault="004D6AA1" w:rsidP="008C6234">
      <w:pPr>
        <w:suppressAutoHyphens/>
        <w:jc w:val="both"/>
        <w:rPr>
          <w:sz w:val="28"/>
          <w:szCs w:val="28"/>
        </w:rPr>
      </w:pPr>
    </w:p>
    <w:p w:rsidR="0070661E" w:rsidRDefault="0070661E" w:rsidP="008C6234">
      <w:pPr>
        <w:suppressAutoHyphens/>
        <w:jc w:val="both"/>
        <w:rPr>
          <w:sz w:val="28"/>
          <w:szCs w:val="28"/>
        </w:rPr>
      </w:pPr>
    </w:p>
    <w:p w:rsidR="0070661E" w:rsidRDefault="0070661E" w:rsidP="008C6234">
      <w:pPr>
        <w:suppressAutoHyphens/>
        <w:jc w:val="both"/>
        <w:rPr>
          <w:sz w:val="28"/>
          <w:szCs w:val="28"/>
        </w:rPr>
      </w:pPr>
    </w:p>
    <w:p w:rsidR="0070661E" w:rsidRDefault="0070661E" w:rsidP="008C6234">
      <w:pPr>
        <w:suppressAutoHyphens/>
        <w:jc w:val="both"/>
        <w:rPr>
          <w:sz w:val="28"/>
          <w:szCs w:val="28"/>
        </w:rPr>
      </w:pPr>
    </w:p>
    <w:p w:rsidR="0070661E" w:rsidRPr="008C6234" w:rsidRDefault="0070661E" w:rsidP="008C6234">
      <w:pPr>
        <w:suppressAutoHyphens/>
        <w:jc w:val="both"/>
        <w:rPr>
          <w:sz w:val="28"/>
          <w:szCs w:val="28"/>
        </w:rPr>
      </w:pPr>
    </w:p>
    <w:p w:rsidR="00FE4F39" w:rsidRPr="008C6234" w:rsidRDefault="002261EE" w:rsidP="008C6234">
      <w:pPr>
        <w:suppressAutoHyphens/>
        <w:jc w:val="both"/>
        <w:rPr>
          <w:b/>
          <w:sz w:val="28"/>
          <w:szCs w:val="28"/>
        </w:rPr>
      </w:pPr>
      <w:r w:rsidRPr="008C6234">
        <w:rPr>
          <w:b/>
          <w:sz w:val="28"/>
          <w:szCs w:val="28"/>
        </w:rPr>
        <w:lastRenderedPageBreak/>
        <w:t>Режим работы М</w:t>
      </w:r>
      <w:r w:rsidR="00BC277B" w:rsidRPr="008C6234">
        <w:rPr>
          <w:b/>
          <w:sz w:val="28"/>
          <w:szCs w:val="28"/>
        </w:rPr>
        <w:t xml:space="preserve">БУ ДО </w:t>
      </w:r>
      <w:r w:rsidR="00FE4F39" w:rsidRPr="008C6234">
        <w:rPr>
          <w:b/>
          <w:sz w:val="28"/>
          <w:szCs w:val="28"/>
        </w:rPr>
        <w:t>Ц</w:t>
      </w:r>
      <w:r w:rsidR="00BC277B" w:rsidRPr="008C6234">
        <w:rPr>
          <w:b/>
          <w:sz w:val="28"/>
          <w:szCs w:val="28"/>
        </w:rPr>
        <w:t>ВР</w:t>
      </w:r>
    </w:p>
    <w:p w:rsidR="001A68F3" w:rsidRPr="008C6234" w:rsidRDefault="001A68F3" w:rsidP="008C6234">
      <w:pPr>
        <w:suppressAutoHyphens/>
        <w:jc w:val="both"/>
        <w:rPr>
          <w:b/>
          <w:sz w:val="28"/>
          <w:szCs w:val="28"/>
        </w:rPr>
      </w:pPr>
    </w:p>
    <w:tbl>
      <w:tblPr>
        <w:tblW w:w="9621" w:type="dxa"/>
        <w:tblInd w:w="-15" w:type="dxa"/>
        <w:tblLayout w:type="fixed"/>
        <w:tblLook w:val="0000"/>
      </w:tblPr>
      <w:tblGrid>
        <w:gridCol w:w="3809"/>
        <w:gridCol w:w="1701"/>
        <w:gridCol w:w="1843"/>
        <w:gridCol w:w="2268"/>
      </w:tblGrid>
      <w:tr w:rsidR="00F4006F" w:rsidRPr="008C6234" w:rsidTr="008C6234">
        <w:trPr>
          <w:cantSplit/>
          <w:trHeight w:val="1134"/>
        </w:trPr>
        <w:tc>
          <w:tcPr>
            <w:tcW w:w="3809" w:type="dxa"/>
            <w:tcBorders>
              <w:bottom w:val="single" w:sz="8" w:space="0" w:color="000000"/>
            </w:tcBorders>
          </w:tcPr>
          <w:p w:rsidR="00F4006F" w:rsidRPr="008C6234" w:rsidRDefault="00F4006F" w:rsidP="008C6234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4006F" w:rsidRPr="008C6234" w:rsidRDefault="002261EE" w:rsidP="008C6234">
            <w:pPr>
              <w:suppressAutoHyphens/>
              <w:ind w:right="-108"/>
              <w:jc w:val="both"/>
              <w:rPr>
                <w:b/>
                <w:sz w:val="24"/>
                <w:szCs w:val="28"/>
              </w:rPr>
            </w:pPr>
            <w:r w:rsidRPr="008C6234">
              <w:rPr>
                <w:b/>
                <w:sz w:val="24"/>
                <w:szCs w:val="28"/>
              </w:rPr>
              <w:t>Ознакомительный уровень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261EE" w:rsidRPr="008C6234" w:rsidRDefault="002261EE" w:rsidP="008C6234">
            <w:pPr>
              <w:suppressAutoHyphens/>
              <w:ind w:right="-108"/>
              <w:jc w:val="both"/>
              <w:rPr>
                <w:b/>
                <w:sz w:val="24"/>
                <w:szCs w:val="28"/>
              </w:rPr>
            </w:pPr>
            <w:r w:rsidRPr="008C6234">
              <w:rPr>
                <w:b/>
                <w:sz w:val="24"/>
                <w:szCs w:val="28"/>
              </w:rPr>
              <w:t xml:space="preserve">Базовый </w:t>
            </w:r>
          </w:p>
          <w:p w:rsidR="00F4006F" w:rsidRPr="008C6234" w:rsidRDefault="002261EE" w:rsidP="008C6234">
            <w:pPr>
              <w:suppressAutoHyphens/>
              <w:ind w:right="-108"/>
              <w:jc w:val="both"/>
              <w:rPr>
                <w:b/>
                <w:sz w:val="24"/>
                <w:szCs w:val="28"/>
              </w:rPr>
            </w:pPr>
            <w:r w:rsidRPr="008C6234">
              <w:rPr>
                <w:b/>
                <w:sz w:val="24"/>
                <w:szCs w:val="28"/>
              </w:rPr>
              <w:t>ур</w:t>
            </w:r>
            <w:r w:rsidRPr="008C6234">
              <w:rPr>
                <w:b/>
                <w:sz w:val="24"/>
                <w:szCs w:val="28"/>
              </w:rPr>
              <w:t>о</w:t>
            </w:r>
            <w:r w:rsidRPr="008C6234">
              <w:rPr>
                <w:b/>
                <w:sz w:val="24"/>
                <w:szCs w:val="28"/>
              </w:rPr>
              <w:t>вень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4006F" w:rsidRPr="008C6234" w:rsidRDefault="002261EE" w:rsidP="008C6234">
            <w:pPr>
              <w:suppressAutoHyphens/>
              <w:ind w:right="-108"/>
              <w:jc w:val="both"/>
              <w:rPr>
                <w:b/>
                <w:sz w:val="24"/>
                <w:szCs w:val="28"/>
              </w:rPr>
            </w:pPr>
            <w:r w:rsidRPr="008C6234">
              <w:rPr>
                <w:b/>
                <w:sz w:val="24"/>
                <w:szCs w:val="28"/>
              </w:rPr>
              <w:t>Углубленный уровень</w:t>
            </w:r>
          </w:p>
        </w:tc>
      </w:tr>
      <w:tr w:rsidR="00F4006F" w:rsidRPr="008C6234" w:rsidTr="008C6234">
        <w:tc>
          <w:tcPr>
            <w:tcW w:w="3809" w:type="dxa"/>
            <w:tcBorders>
              <w:left w:val="single" w:sz="8" w:space="0" w:color="000000"/>
              <w:bottom w:val="single" w:sz="4" w:space="0" w:color="000000"/>
            </w:tcBorders>
          </w:tcPr>
          <w:p w:rsidR="00F4006F" w:rsidRPr="008C6234" w:rsidRDefault="00F4006F" w:rsidP="008C6234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 xml:space="preserve">Продолжительность: </w:t>
            </w:r>
          </w:p>
          <w:p w:rsidR="00F4006F" w:rsidRPr="008C6234" w:rsidRDefault="00F4006F" w:rsidP="008C6234">
            <w:pPr>
              <w:suppressAutoHyphens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 xml:space="preserve"> курса обучения (лет)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</w:tcPr>
          <w:p w:rsidR="00F4006F" w:rsidRPr="008C6234" w:rsidRDefault="00F4006F" w:rsidP="008C6234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1-2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</w:tcBorders>
          </w:tcPr>
          <w:p w:rsidR="00F4006F" w:rsidRPr="008C6234" w:rsidRDefault="002261EE" w:rsidP="008C6234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До 3-х лет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000000"/>
            </w:tcBorders>
          </w:tcPr>
          <w:p w:rsidR="00F4006F" w:rsidRPr="008C6234" w:rsidRDefault="002261EE" w:rsidP="008C6234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От 1 года</w:t>
            </w:r>
          </w:p>
        </w:tc>
      </w:tr>
      <w:tr w:rsidR="00F4006F" w:rsidRPr="008C6234" w:rsidTr="008C6234">
        <w:tc>
          <w:tcPr>
            <w:tcW w:w="3809" w:type="dxa"/>
            <w:tcBorders>
              <w:left w:val="single" w:sz="8" w:space="0" w:color="000000"/>
              <w:bottom w:val="single" w:sz="4" w:space="0" w:color="000000"/>
            </w:tcBorders>
          </w:tcPr>
          <w:p w:rsidR="00F4006F" w:rsidRPr="008C6234" w:rsidRDefault="002261EE" w:rsidP="008C6234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Режим занятий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</w:tcPr>
          <w:p w:rsidR="00F4006F" w:rsidRPr="008C6234" w:rsidRDefault="002261EE" w:rsidP="008C6234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до 4 ч/н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</w:tcBorders>
          </w:tcPr>
          <w:p w:rsidR="00F4006F" w:rsidRPr="008C6234" w:rsidRDefault="002261EE" w:rsidP="008C6234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До 6 ч/н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000000"/>
            </w:tcBorders>
          </w:tcPr>
          <w:p w:rsidR="00F4006F" w:rsidRPr="008C6234" w:rsidRDefault="002261EE" w:rsidP="008C6234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До 12 ч/н</w:t>
            </w:r>
          </w:p>
        </w:tc>
      </w:tr>
      <w:tr w:rsidR="00F4006F" w:rsidRPr="008C6234" w:rsidTr="008C6234">
        <w:tc>
          <w:tcPr>
            <w:tcW w:w="3809" w:type="dxa"/>
            <w:tcBorders>
              <w:left w:val="single" w:sz="8" w:space="0" w:color="000000"/>
              <w:bottom w:val="single" w:sz="4" w:space="0" w:color="000000"/>
            </w:tcBorders>
          </w:tcPr>
          <w:p w:rsidR="00F4006F" w:rsidRPr="008C6234" w:rsidRDefault="00F4006F" w:rsidP="008C6234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Учебного года (нед.)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</w:tcPr>
          <w:p w:rsidR="00F4006F" w:rsidRPr="008C6234" w:rsidRDefault="00F4006F" w:rsidP="008C6234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3</w:t>
            </w:r>
            <w:r w:rsidR="004A71A8" w:rsidRPr="008C6234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</w:tcBorders>
          </w:tcPr>
          <w:p w:rsidR="00F4006F" w:rsidRPr="008C6234" w:rsidRDefault="00F4006F" w:rsidP="008C6234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3</w:t>
            </w:r>
            <w:r w:rsidR="004A71A8" w:rsidRPr="008C6234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000000"/>
            </w:tcBorders>
          </w:tcPr>
          <w:p w:rsidR="00F4006F" w:rsidRPr="008C6234" w:rsidRDefault="00F4006F" w:rsidP="008C6234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3</w:t>
            </w:r>
            <w:r w:rsidR="004A71A8" w:rsidRPr="008C6234">
              <w:rPr>
                <w:sz w:val="28"/>
                <w:szCs w:val="28"/>
              </w:rPr>
              <w:t>8</w:t>
            </w:r>
          </w:p>
        </w:tc>
      </w:tr>
      <w:tr w:rsidR="00F4006F" w:rsidRPr="008C6234" w:rsidTr="008C6234">
        <w:tc>
          <w:tcPr>
            <w:tcW w:w="3809" w:type="dxa"/>
            <w:tcBorders>
              <w:left w:val="single" w:sz="8" w:space="0" w:color="000000"/>
              <w:bottom w:val="single" w:sz="4" w:space="0" w:color="000000"/>
            </w:tcBorders>
          </w:tcPr>
          <w:p w:rsidR="00F4006F" w:rsidRPr="008C6234" w:rsidRDefault="00F4006F" w:rsidP="008C6234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Занятия (мин.)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</w:tcPr>
          <w:p w:rsidR="00F4006F" w:rsidRPr="008C6234" w:rsidRDefault="00F4006F" w:rsidP="008C6234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30/4</w:t>
            </w:r>
            <w:r w:rsidR="002261EE" w:rsidRPr="008C6234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</w:tcBorders>
          </w:tcPr>
          <w:p w:rsidR="00F4006F" w:rsidRPr="008C6234" w:rsidRDefault="002261EE" w:rsidP="008C6234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45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000000"/>
            </w:tcBorders>
          </w:tcPr>
          <w:p w:rsidR="00F4006F" w:rsidRPr="008C6234" w:rsidRDefault="002261EE" w:rsidP="008C6234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45</w:t>
            </w:r>
          </w:p>
        </w:tc>
      </w:tr>
      <w:tr w:rsidR="00F4006F" w:rsidRPr="008C6234" w:rsidTr="008C6234">
        <w:tc>
          <w:tcPr>
            <w:tcW w:w="3809" w:type="dxa"/>
            <w:tcBorders>
              <w:left w:val="single" w:sz="8" w:space="0" w:color="000000"/>
              <w:bottom w:val="single" w:sz="8" w:space="0" w:color="000000"/>
            </w:tcBorders>
          </w:tcPr>
          <w:p w:rsidR="00F4006F" w:rsidRPr="008C6234" w:rsidRDefault="00F4006F" w:rsidP="008C6234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Перерыв (мин.)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F4006F" w:rsidRPr="008C6234" w:rsidRDefault="00F4006F" w:rsidP="008C6234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F4006F" w:rsidRPr="008C6234" w:rsidRDefault="00F4006F" w:rsidP="008C6234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F4006F" w:rsidRPr="008C6234" w:rsidRDefault="00F4006F" w:rsidP="008C6234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10</w:t>
            </w:r>
          </w:p>
        </w:tc>
      </w:tr>
      <w:tr w:rsidR="00F4006F" w:rsidRPr="008C6234" w:rsidTr="008C6234">
        <w:tc>
          <w:tcPr>
            <w:tcW w:w="3809" w:type="dxa"/>
            <w:tcBorders>
              <w:left w:val="single" w:sz="8" w:space="0" w:color="000000"/>
              <w:bottom w:val="single" w:sz="8" w:space="0" w:color="000000"/>
            </w:tcBorders>
          </w:tcPr>
          <w:p w:rsidR="00F4006F" w:rsidRPr="008C6234" w:rsidRDefault="00F4006F" w:rsidP="008C6234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Периодичность проведения пром</w:t>
            </w:r>
            <w:r w:rsidRPr="008C6234">
              <w:rPr>
                <w:sz w:val="28"/>
                <w:szCs w:val="28"/>
              </w:rPr>
              <w:t>е</w:t>
            </w:r>
            <w:r w:rsidRPr="008C6234">
              <w:rPr>
                <w:sz w:val="28"/>
                <w:szCs w:val="28"/>
              </w:rPr>
              <w:t xml:space="preserve">жуточной аттестации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F4006F" w:rsidRPr="008C6234" w:rsidRDefault="00F4006F" w:rsidP="008C6234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2 раза в год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F4006F" w:rsidRPr="008C6234" w:rsidRDefault="00F4006F" w:rsidP="008C6234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2 раза в год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F4006F" w:rsidRPr="008C6234" w:rsidRDefault="00F4006F" w:rsidP="008C6234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2 раза в год</w:t>
            </w:r>
          </w:p>
        </w:tc>
      </w:tr>
      <w:tr w:rsidR="00F4006F" w:rsidRPr="008C6234" w:rsidTr="008C6234">
        <w:tc>
          <w:tcPr>
            <w:tcW w:w="3809" w:type="dxa"/>
            <w:tcBorders>
              <w:left w:val="single" w:sz="8" w:space="0" w:color="000000"/>
              <w:bottom w:val="single" w:sz="8" w:space="0" w:color="000000"/>
            </w:tcBorders>
          </w:tcPr>
          <w:p w:rsidR="00F4006F" w:rsidRPr="008C6234" w:rsidRDefault="00F4006F" w:rsidP="008C6234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 xml:space="preserve">Формы проведения промежуточной аттестации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F4006F" w:rsidRPr="008C6234" w:rsidRDefault="00F4006F" w:rsidP="008C6234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отчетные занятия, концерты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F4006F" w:rsidRPr="008C6234" w:rsidRDefault="00F4006F" w:rsidP="008C6234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отчетные занятия, концерты</w:t>
            </w:r>
            <w:r w:rsidR="00E97F94" w:rsidRPr="008C6234">
              <w:rPr>
                <w:sz w:val="28"/>
                <w:szCs w:val="28"/>
              </w:rPr>
              <w:t>, участие в смотрах, конкурсах, фестивалях и т.д.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F4006F" w:rsidRPr="008C6234" w:rsidRDefault="00E97F94" w:rsidP="008C6234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отчетные занятия, концерты, участие в смотрах, конкурсах, фестивалях и т.д.</w:t>
            </w:r>
          </w:p>
        </w:tc>
      </w:tr>
      <w:tr w:rsidR="00F4006F" w:rsidRPr="008C6234" w:rsidTr="008C6234">
        <w:tc>
          <w:tcPr>
            <w:tcW w:w="3809" w:type="dxa"/>
            <w:tcBorders>
              <w:left w:val="single" w:sz="8" w:space="0" w:color="000000"/>
              <w:bottom w:val="single" w:sz="8" w:space="0" w:color="000000"/>
            </w:tcBorders>
          </w:tcPr>
          <w:p w:rsidR="00F4006F" w:rsidRPr="008C6234" w:rsidRDefault="00F4006F" w:rsidP="008C6234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 xml:space="preserve">Сменность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F4006F" w:rsidRPr="008C6234" w:rsidRDefault="00F4006F" w:rsidP="008C6234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F4006F" w:rsidRPr="008C6234" w:rsidRDefault="00F4006F" w:rsidP="008C6234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F4006F" w:rsidRPr="008C6234" w:rsidRDefault="00F4006F" w:rsidP="008C6234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2</w:t>
            </w:r>
          </w:p>
        </w:tc>
      </w:tr>
    </w:tbl>
    <w:p w:rsidR="00FE4F39" w:rsidRPr="008C6234" w:rsidRDefault="00FE4F39" w:rsidP="008C6234">
      <w:pPr>
        <w:suppressAutoHyphens/>
        <w:jc w:val="both"/>
        <w:rPr>
          <w:sz w:val="28"/>
          <w:szCs w:val="28"/>
        </w:rPr>
      </w:pPr>
    </w:p>
    <w:p w:rsidR="00FE4F39" w:rsidRPr="008C6234" w:rsidRDefault="00FE4F39" w:rsidP="008C6234">
      <w:pPr>
        <w:pStyle w:val="BodyText3"/>
        <w:suppressAutoHyphens/>
        <w:spacing w:line="240" w:lineRule="auto"/>
        <w:rPr>
          <w:szCs w:val="28"/>
        </w:rPr>
      </w:pPr>
      <w:r w:rsidRPr="008C6234">
        <w:rPr>
          <w:szCs w:val="28"/>
        </w:rPr>
        <w:tab/>
        <w:t xml:space="preserve">В период каникул педагогам дополнительного образования рекомендуется вместе с воспитанниками принимать участие в массовых мероприятиях ЦВР, проводить воспитательную работу по специальному плану (учитываются запросы и пожелания родителей по результатам социологического опроса). </w:t>
      </w:r>
    </w:p>
    <w:p w:rsidR="00FE4F39" w:rsidRPr="008C6234" w:rsidRDefault="00FE4F39" w:rsidP="008C6234">
      <w:pPr>
        <w:pStyle w:val="BodyText2"/>
        <w:suppressAutoHyphens/>
        <w:rPr>
          <w:szCs w:val="28"/>
        </w:rPr>
      </w:pPr>
      <w:r w:rsidRPr="008C6234">
        <w:rPr>
          <w:szCs w:val="28"/>
        </w:rPr>
        <w:t>Все пожелания и запросы родителей и обучающихся учитываются педагогами и администрацией ЦВР в работе, благодаря чему вносятся соответств</w:t>
      </w:r>
      <w:r w:rsidRPr="008C6234">
        <w:rPr>
          <w:szCs w:val="28"/>
        </w:rPr>
        <w:t>у</w:t>
      </w:r>
      <w:r w:rsidRPr="008C6234">
        <w:rPr>
          <w:szCs w:val="28"/>
        </w:rPr>
        <w:t>ющие корректировки в планы работы на текущий год, создаются новые кружки, совершенствуются педагогические технологии, формы и методы работы. Вся деятельность направлена на развитие тесного сотрудничества педагога, д</w:t>
      </w:r>
      <w:r w:rsidRPr="008C6234">
        <w:rPr>
          <w:szCs w:val="28"/>
        </w:rPr>
        <w:t>е</w:t>
      </w:r>
      <w:r w:rsidRPr="008C6234">
        <w:rPr>
          <w:szCs w:val="28"/>
        </w:rPr>
        <w:t>тей и их родителей.</w:t>
      </w:r>
    </w:p>
    <w:p w:rsidR="00FE4F39" w:rsidRPr="008C6234" w:rsidRDefault="00FE4F39" w:rsidP="008C6234">
      <w:pPr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ab/>
        <w:t>Учебные занятия осуществляются в соответствии с расписанием по группам</w:t>
      </w:r>
      <w:r w:rsidR="002261EE" w:rsidRPr="008C6234">
        <w:rPr>
          <w:sz w:val="28"/>
          <w:szCs w:val="28"/>
        </w:rPr>
        <w:t>, подгруппам, индивидуально</w:t>
      </w:r>
      <w:r w:rsidRPr="008C6234">
        <w:rPr>
          <w:sz w:val="28"/>
          <w:szCs w:val="28"/>
        </w:rPr>
        <w:t>, первый вариант которого составляется до 30 а</w:t>
      </w:r>
      <w:r w:rsidRPr="008C6234">
        <w:rPr>
          <w:sz w:val="28"/>
          <w:szCs w:val="28"/>
        </w:rPr>
        <w:t>в</w:t>
      </w:r>
      <w:r w:rsidRPr="008C6234">
        <w:rPr>
          <w:sz w:val="28"/>
          <w:szCs w:val="28"/>
        </w:rPr>
        <w:t>густа, окончательный - до 15 сентября и утверждается директором.</w:t>
      </w:r>
    </w:p>
    <w:p w:rsidR="00FE4F39" w:rsidRPr="008C6234" w:rsidRDefault="00FE4F39" w:rsidP="008C6234">
      <w:pPr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ab/>
        <w:t>В течение учебного года допускается корректировка расписания в связи с производственной необходимостью, но с разрешения и утверждения администрации (директора).</w:t>
      </w:r>
    </w:p>
    <w:p w:rsidR="00FE4F39" w:rsidRPr="008C6234" w:rsidRDefault="00FE4F39" w:rsidP="008C6234">
      <w:pPr>
        <w:pStyle w:val="BodyText3"/>
        <w:suppressAutoHyphens/>
        <w:spacing w:line="240" w:lineRule="auto"/>
        <w:rPr>
          <w:szCs w:val="28"/>
        </w:rPr>
      </w:pPr>
      <w:r w:rsidRPr="008C6234">
        <w:rPr>
          <w:szCs w:val="28"/>
        </w:rPr>
        <w:tab/>
        <w:t>Расписание занятий группы записывается на I странице журнала учёта работы. Ответственность за работу коллективов (педагогов) по ра</w:t>
      </w:r>
      <w:r w:rsidR="002261EE" w:rsidRPr="008C6234">
        <w:rPr>
          <w:szCs w:val="28"/>
        </w:rPr>
        <w:t>списанию несёт заведующий отделение</w:t>
      </w:r>
      <w:r w:rsidRPr="008C6234">
        <w:rPr>
          <w:szCs w:val="28"/>
        </w:rPr>
        <w:t>м. Расписание занятий составляется с учётом возможностей педагогов, обучающихся, занятости кабинетов и с учётом санитарно-гигиенических норм.</w:t>
      </w:r>
    </w:p>
    <w:p w:rsidR="00FE4F39" w:rsidRPr="008C6234" w:rsidRDefault="00FE4F39" w:rsidP="008C6234">
      <w:pPr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lastRenderedPageBreak/>
        <w:tab/>
        <w:t>Рабочее время педагогов исчисляется в астрономических часах</w:t>
      </w:r>
      <w:r w:rsidR="002261EE" w:rsidRPr="008C6234">
        <w:rPr>
          <w:sz w:val="28"/>
          <w:szCs w:val="28"/>
        </w:rPr>
        <w:t>.</w:t>
      </w:r>
    </w:p>
    <w:p w:rsidR="00FE4F39" w:rsidRPr="008C6234" w:rsidRDefault="00FE4F39" w:rsidP="008C6234">
      <w:pPr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ab/>
        <w:t>Допускается деление групп на подгруппы для осуществления личностно-ориентированного подхода и для достижения учебных целей.</w:t>
      </w:r>
    </w:p>
    <w:p w:rsidR="00FE4F39" w:rsidRPr="008C6234" w:rsidRDefault="00FE4F39" w:rsidP="008C6234">
      <w:pPr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ab/>
        <w:t>Процесс обучения в Центре внешкольной работы представляет совместную деятельность педагогов и обучающихся, направленную на решение задач образования, воспитания, развития и социализации личности в соответствии с программами обучения детских объединений (клуба, ансамбля, ст</w:t>
      </w:r>
      <w:r w:rsidRPr="008C6234">
        <w:rPr>
          <w:sz w:val="28"/>
          <w:szCs w:val="28"/>
        </w:rPr>
        <w:t>у</w:t>
      </w:r>
      <w:r w:rsidRPr="008C6234">
        <w:rPr>
          <w:sz w:val="28"/>
          <w:szCs w:val="28"/>
        </w:rPr>
        <w:t>дии).</w:t>
      </w:r>
    </w:p>
    <w:p w:rsidR="00FE4F39" w:rsidRDefault="00FE4F39" w:rsidP="008C6234">
      <w:pPr>
        <w:pStyle w:val="BodyText2"/>
        <w:suppressAutoHyphens/>
        <w:rPr>
          <w:szCs w:val="28"/>
        </w:rPr>
      </w:pPr>
      <w:r w:rsidRPr="008C6234">
        <w:rPr>
          <w:szCs w:val="28"/>
        </w:rPr>
        <w:t>Процесс развития личности в ЦВР происходит прежде всего на учебном занятии, и поэтому основная задача педагога - включить каждого ребёнка в разнообразные виды учебно-познавательной деятельности. Правильно выбранная цель определяет отбор методов и форм организации учебно-познавательной деятельности обучающихся, которые лучше развиваются, участвуя в игровой, познавательной, трудовой видах деятельности и через общение.</w:t>
      </w:r>
    </w:p>
    <w:p w:rsidR="008C6234" w:rsidRPr="008C6234" w:rsidRDefault="008C6234" w:rsidP="008C6234">
      <w:pPr>
        <w:pStyle w:val="BodyText2"/>
        <w:suppressAutoHyphens/>
        <w:rPr>
          <w:szCs w:val="28"/>
        </w:rPr>
      </w:pPr>
    </w:p>
    <w:p w:rsidR="00FE4F39" w:rsidRPr="008C6234" w:rsidRDefault="008C6234" w:rsidP="008C6234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Назначение программы</w:t>
      </w:r>
    </w:p>
    <w:p w:rsidR="008C6234" w:rsidRDefault="008C6234" w:rsidP="008C6234">
      <w:pPr>
        <w:suppressAutoHyphens/>
        <w:ind w:firstLine="709"/>
        <w:jc w:val="both"/>
        <w:rPr>
          <w:sz w:val="28"/>
          <w:szCs w:val="28"/>
        </w:rPr>
      </w:pPr>
    </w:p>
    <w:p w:rsidR="00FE4F39" w:rsidRPr="008C6234" w:rsidRDefault="00FE4F39" w:rsidP="008C6234">
      <w:pPr>
        <w:suppressAutoHyphens/>
        <w:ind w:firstLine="709"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Образовательная программа адресована педагогическому коллективу в целом, каждому как ориентир реформирования ЦВР и педагогической деятельности педагогов в конкретной образовательной области, позволяющий самоопределиться и реализовать индивидуальный творческий потенциал, а также организовать образовательный процесс учащихся различных возрастных категорий в соответствии с их потребностями, интересами и способн</w:t>
      </w:r>
      <w:r w:rsidRPr="008C6234">
        <w:rPr>
          <w:sz w:val="28"/>
          <w:szCs w:val="28"/>
        </w:rPr>
        <w:t>о</w:t>
      </w:r>
      <w:r w:rsidRPr="008C6234">
        <w:rPr>
          <w:sz w:val="28"/>
          <w:szCs w:val="28"/>
        </w:rPr>
        <w:t>стями.</w:t>
      </w:r>
    </w:p>
    <w:p w:rsidR="00FE4F39" w:rsidRPr="008C6234" w:rsidRDefault="00FE4F39" w:rsidP="008C6234">
      <w:pPr>
        <w:pStyle w:val="BodyText2"/>
        <w:suppressAutoHyphens/>
        <w:rPr>
          <w:szCs w:val="28"/>
        </w:rPr>
      </w:pPr>
      <w:r w:rsidRPr="008C6234">
        <w:rPr>
          <w:szCs w:val="28"/>
        </w:rPr>
        <w:t>Ее вариативно-программный подход, предполагает наличие пакета разнообразных  программ, предусматривающих  создание  разнообразных,  гибких форм дополнительного образования,  способствующих развитию личности  ребенка. Благодаря  этому создается возможность выбора подростками и молодежью сферы применения своих сил,  они могут свободно входить и выходить из создаваемых творческих объединений.  Педагогам дается право разрабатывать авторские  программы своих коллективов.</w:t>
      </w:r>
    </w:p>
    <w:p w:rsidR="00FE4F39" w:rsidRDefault="00FE4F39" w:rsidP="008C6234">
      <w:pPr>
        <w:suppressAutoHyphens/>
        <w:ind w:firstLine="709"/>
        <w:jc w:val="both"/>
        <w:rPr>
          <w:b/>
          <w:sz w:val="28"/>
          <w:szCs w:val="28"/>
        </w:rPr>
      </w:pPr>
    </w:p>
    <w:p w:rsidR="008C6234" w:rsidRPr="008C6234" w:rsidRDefault="008C6234" w:rsidP="008C6234">
      <w:pPr>
        <w:suppressAutoHyphens/>
        <w:ind w:firstLine="709"/>
        <w:jc w:val="both"/>
        <w:rPr>
          <w:b/>
          <w:sz w:val="28"/>
          <w:szCs w:val="28"/>
        </w:rPr>
      </w:pPr>
    </w:p>
    <w:p w:rsidR="00FE4F39" w:rsidRPr="008C6234" w:rsidRDefault="00FE4F39" w:rsidP="008C6234">
      <w:pPr>
        <w:pStyle w:val="21"/>
        <w:suppressAutoHyphens/>
        <w:spacing w:line="240" w:lineRule="auto"/>
        <w:rPr>
          <w:szCs w:val="28"/>
        </w:rPr>
      </w:pPr>
      <w:r w:rsidRPr="008C6234">
        <w:rPr>
          <w:szCs w:val="28"/>
        </w:rPr>
        <w:t>6. Цели, задачи, педагогические и организационные принципы образова</w:t>
      </w:r>
      <w:r w:rsidR="008C6234">
        <w:rPr>
          <w:szCs w:val="28"/>
        </w:rPr>
        <w:t>тельной программы ЦВР</w:t>
      </w:r>
    </w:p>
    <w:p w:rsidR="008C6234" w:rsidRDefault="008C6234" w:rsidP="008C6234">
      <w:pPr>
        <w:pStyle w:val="BodyText2"/>
        <w:suppressAutoHyphens/>
        <w:rPr>
          <w:szCs w:val="28"/>
        </w:rPr>
      </w:pPr>
    </w:p>
    <w:p w:rsidR="00FE4F39" w:rsidRPr="008C6234" w:rsidRDefault="00FE4F39" w:rsidP="008C6234">
      <w:pPr>
        <w:pStyle w:val="BodyText2"/>
        <w:suppressAutoHyphens/>
        <w:rPr>
          <w:szCs w:val="28"/>
        </w:rPr>
      </w:pPr>
      <w:r w:rsidRPr="008C6234">
        <w:rPr>
          <w:szCs w:val="28"/>
        </w:rPr>
        <w:t>Образовательная программа ЦВР базируется на концепции: "Центр внешкольной работы - центр  личностно-ориентированного дополнительного о</w:t>
      </w:r>
      <w:r w:rsidRPr="008C6234">
        <w:rPr>
          <w:szCs w:val="28"/>
        </w:rPr>
        <w:t>б</w:t>
      </w:r>
      <w:r w:rsidRPr="008C6234">
        <w:rPr>
          <w:szCs w:val="28"/>
        </w:rPr>
        <w:t>разования и социокультурного развития подрастающего поколения".</w:t>
      </w:r>
    </w:p>
    <w:p w:rsidR="00FE4F39" w:rsidRPr="008C6234" w:rsidRDefault="00FE4F39" w:rsidP="008C6234">
      <w:pPr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ab/>
        <w:t xml:space="preserve">В основу образовательной деятельности педагогического коллектива ЦВР  положены элементы системы личностно-ориентированного образования, основной целью которого является такая организация обучения, при которой возможно найти, поддержать, развить ребёнка и заложить в него механизмы самореализации, саморазвития, адаптации, саморегуляции, самозащиты, самовоспитания и др., необходимые для становления самобытного личностного </w:t>
      </w:r>
      <w:r w:rsidRPr="008C6234">
        <w:rPr>
          <w:sz w:val="28"/>
          <w:szCs w:val="28"/>
        </w:rPr>
        <w:lastRenderedPageBreak/>
        <w:t>образа и достойной человеческой жизни, для диалогического и безопасного взаимодействия с людьми, природой, культурой, цивилизацией.</w:t>
      </w:r>
    </w:p>
    <w:p w:rsidR="00FE4F39" w:rsidRPr="008C6234" w:rsidRDefault="00FE4F39" w:rsidP="008C6234">
      <w:pPr>
        <w:pStyle w:val="BodyTextIndent2"/>
        <w:suppressAutoHyphens/>
        <w:rPr>
          <w:rFonts w:ascii="Times New Roman" w:hAnsi="Times New Roman"/>
          <w:i w:val="0"/>
          <w:sz w:val="28"/>
          <w:szCs w:val="28"/>
          <w:u w:val="none"/>
        </w:rPr>
      </w:pPr>
      <w:r w:rsidRPr="008C6234">
        <w:rPr>
          <w:rFonts w:ascii="Times New Roman" w:hAnsi="Times New Roman"/>
          <w:i w:val="0"/>
          <w:sz w:val="28"/>
          <w:szCs w:val="28"/>
          <w:u w:val="none"/>
        </w:rPr>
        <w:t xml:space="preserve">    Задачи  системы  личностно-ориентированного   дополнительного образования ЦВР:</w:t>
      </w:r>
    </w:p>
    <w:p w:rsidR="00FE4F39" w:rsidRPr="008C6234" w:rsidRDefault="00FE4F39" w:rsidP="008C6234">
      <w:pPr>
        <w:pStyle w:val="BodyTextIndent2"/>
        <w:numPr>
          <w:ilvl w:val="0"/>
          <w:numId w:val="15"/>
        </w:numPr>
        <w:tabs>
          <w:tab w:val="left" w:pos="567"/>
        </w:tabs>
        <w:suppressAutoHyphens/>
        <w:ind w:left="567"/>
        <w:rPr>
          <w:rFonts w:ascii="Times New Roman" w:hAnsi="Times New Roman"/>
          <w:i w:val="0"/>
          <w:sz w:val="28"/>
          <w:szCs w:val="28"/>
          <w:u w:val="none"/>
        </w:rPr>
      </w:pPr>
      <w:r w:rsidRPr="008C6234">
        <w:rPr>
          <w:rFonts w:ascii="Times New Roman" w:hAnsi="Times New Roman"/>
          <w:i w:val="0"/>
          <w:sz w:val="28"/>
          <w:szCs w:val="28"/>
          <w:u w:val="none"/>
        </w:rPr>
        <w:t>возрождение народной культуры, духовности и организация на этой основе всего образовательного процесса;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567"/>
        </w:tabs>
        <w:suppressAutoHyphens/>
        <w:ind w:left="567"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выявление содержания, форм и технологий, обеспечивающих социокультурное развитие ребенка в ЦВР как органичной части современной соци</w:t>
      </w:r>
      <w:r w:rsidRPr="008C6234">
        <w:rPr>
          <w:sz w:val="28"/>
          <w:szCs w:val="28"/>
        </w:rPr>
        <w:t>о</w:t>
      </w:r>
      <w:r w:rsidRPr="008C6234">
        <w:rPr>
          <w:sz w:val="28"/>
          <w:szCs w:val="28"/>
        </w:rPr>
        <w:t>культурной среды;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567"/>
        </w:tabs>
        <w:suppressAutoHyphens/>
        <w:ind w:left="567"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максимальное развитие индивидуальных познавательных способностей и  нравственно-волевых качеств личности ребенка,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567"/>
        </w:tabs>
        <w:suppressAutoHyphens/>
        <w:ind w:left="567"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психолого-педагогическая реабилитация детей;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567"/>
        </w:tabs>
        <w:suppressAutoHyphens/>
        <w:ind w:left="567"/>
        <w:jc w:val="both"/>
        <w:rPr>
          <w:sz w:val="28"/>
          <w:szCs w:val="28"/>
        </w:rPr>
      </w:pPr>
      <w:r w:rsidRPr="008C6234">
        <w:rPr>
          <w:sz w:val="28"/>
          <w:szCs w:val="28"/>
        </w:rPr>
        <w:t>стимулирование познавательной активности и самостоятельной творческой деятельности детей,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567"/>
        </w:tabs>
        <w:suppressAutoHyphens/>
        <w:ind w:left="567"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оптимизация процесса социальной адаптации личности и интеориоризации социокультурных ценностей,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567"/>
        </w:tabs>
        <w:suppressAutoHyphens/>
        <w:ind w:left="567"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воспитание личности как носителя и субъекта возрождения культуры своего народа и ее продолжателя;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567"/>
        </w:tabs>
        <w:suppressAutoHyphens/>
        <w:ind w:left="567"/>
        <w:jc w:val="both"/>
        <w:rPr>
          <w:sz w:val="28"/>
          <w:szCs w:val="28"/>
        </w:rPr>
      </w:pPr>
      <w:r w:rsidRPr="008C6234">
        <w:rPr>
          <w:sz w:val="28"/>
          <w:szCs w:val="28"/>
        </w:rPr>
        <w:t>сокращение,  профилактика и предупреждение девиантности  и делинквентности детей, повышение степени их занятости,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567"/>
        </w:tabs>
        <w:suppressAutoHyphens/>
        <w:ind w:left="567"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организация полноценного досуга детей,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567"/>
        </w:tabs>
        <w:suppressAutoHyphens/>
        <w:ind w:left="567"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оптимизация процесса обучения с позиций  диалога, сотрудничества и партнерства,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567"/>
        </w:tabs>
        <w:suppressAutoHyphens/>
        <w:ind w:left="567"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поиск,  разработка и применение  гуманистических  личностно-ориентированных, гибких, вариативных взаимодействующих педагогических технологий, форм и методов обучения;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567"/>
        </w:tabs>
        <w:suppressAutoHyphens/>
        <w:ind w:left="567"/>
        <w:jc w:val="both"/>
        <w:rPr>
          <w:sz w:val="28"/>
          <w:szCs w:val="28"/>
        </w:rPr>
      </w:pPr>
      <w:r w:rsidRPr="008C6234">
        <w:rPr>
          <w:sz w:val="28"/>
          <w:szCs w:val="28"/>
        </w:rPr>
        <w:t>развитие ранней профессиональной подготовки детей.</w:t>
      </w:r>
    </w:p>
    <w:p w:rsidR="00FE4F39" w:rsidRPr="008C6234" w:rsidRDefault="00FE4F39" w:rsidP="008C6234">
      <w:pPr>
        <w:suppressAutoHyphens/>
        <w:ind w:firstLine="709"/>
        <w:jc w:val="both"/>
        <w:rPr>
          <w:sz w:val="28"/>
          <w:szCs w:val="28"/>
        </w:rPr>
      </w:pPr>
      <w:r w:rsidRPr="008C6234">
        <w:rPr>
          <w:sz w:val="28"/>
          <w:szCs w:val="28"/>
          <w:u w:val="single"/>
        </w:rPr>
        <w:t> </w:t>
      </w:r>
      <w:r w:rsidRPr="008C6234">
        <w:rPr>
          <w:b/>
          <w:i/>
          <w:sz w:val="28"/>
          <w:szCs w:val="28"/>
          <w:u w:val="single"/>
        </w:rPr>
        <w:t>Организационными принципами</w:t>
      </w:r>
      <w:r w:rsidRPr="008C6234">
        <w:rPr>
          <w:sz w:val="28"/>
          <w:szCs w:val="28"/>
          <w:u w:val="single"/>
        </w:rPr>
        <w:t> образовательной деятельности</w:t>
      </w:r>
      <w:r w:rsidRPr="008C6234">
        <w:rPr>
          <w:sz w:val="28"/>
          <w:szCs w:val="28"/>
        </w:rPr>
        <w:t xml:space="preserve"> являются:</w:t>
      </w:r>
    </w:p>
    <w:p w:rsidR="00FE4F39" w:rsidRPr="008C6234" w:rsidRDefault="00FE4F39" w:rsidP="008C6234">
      <w:pPr>
        <w:numPr>
          <w:ilvl w:val="0"/>
          <w:numId w:val="3"/>
        </w:numPr>
        <w:tabs>
          <w:tab w:val="left" w:pos="567"/>
        </w:tabs>
        <w:suppressAutoHyphens/>
        <w:ind w:left="567"/>
        <w:jc w:val="both"/>
        <w:rPr>
          <w:sz w:val="28"/>
          <w:szCs w:val="28"/>
        </w:rPr>
      </w:pPr>
      <w:r w:rsidRPr="008C6234">
        <w:rPr>
          <w:i/>
          <w:sz w:val="28"/>
          <w:szCs w:val="28"/>
        </w:rPr>
        <w:t>Принцип развития</w:t>
      </w:r>
      <w:r w:rsidRPr="008C6234">
        <w:rPr>
          <w:sz w:val="28"/>
          <w:szCs w:val="28"/>
        </w:rPr>
        <w:t>,  предполагающий постоянное  развитие  и совершенствование системы, образовательных программ, технологий, форм и методов обучения с учетом постоянно развивающихся  социальных проце</w:t>
      </w:r>
      <w:r w:rsidRPr="008C6234">
        <w:rPr>
          <w:sz w:val="28"/>
          <w:szCs w:val="28"/>
        </w:rPr>
        <w:t>с</w:t>
      </w:r>
      <w:r w:rsidRPr="008C6234">
        <w:rPr>
          <w:sz w:val="28"/>
          <w:szCs w:val="28"/>
        </w:rPr>
        <w:t>сов и явлений.</w:t>
      </w:r>
    </w:p>
    <w:p w:rsidR="00FE4F39" w:rsidRPr="008C6234" w:rsidRDefault="00FE4F39" w:rsidP="008C6234">
      <w:pPr>
        <w:numPr>
          <w:ilvl w:val="0"/>
          <w:numId w:val="3"/>
        </w:numPr>
        <w:tabs>
          <w:tab w:val="left" w:pos="567"/>
        </w:tabs>
        <w:suppressAutoHyphens/>
        <w:ind w:left="567"/>
        <w:jc w:val="both"/>
        <w:rPr>
          <w:sz w:val="28"/>
          <w:szCs w:val="28"/>
        </w:rPr>
      </w:pPr>
      <w:r w:rsidRPr="008C6234">
        <w:rPr>
          <w:i/>
          <w:sz w:val="28"/>
          <w:szCs w:val="28"/>
        </w:rPr>
        <w:t>Принцип социально-педагогической  компетентности  кадров</w:t>
      </w:r>
      <w:r w:rsidRPr="008C6234">
        <w:rPr>
          <w:sz w:val="28"/>
          <w:szCs w:val="28"/>
        </w:rPr>
        <w:t>, предполагающий необходимый уровень психолого-педагогической и методической подготовленности работников  к  решению  образовательно-воспитательных  проблем и постоянное его повышение.</w:t>
      </w:r>
    </w:p>
    <w:p w:rsidR="00FE4F39" w:rsidRPr="008C6234" w:rsidRDefault="00FE4F39" w:rsidP="008C6234">
      <w:pPr>
        <w:numPr>
          <w:ilvl w:val="0"/>
          <w:numId w:val="3"/>
        </w:numPr>
        <w:tabs>
          <w:tab w:val="left" w:pos="567"/>
        </w:tabs>
        <w:suppressAutoHyphens/>
        <w:ind w:left="567"/>
        <w:jc w:val="both"/>
        <w:rPr>
          <w:sz w:val="28"/>
          <w:szCs w:val="28"/>
        </w:rPr>
      </w:pPr>
      <w:r w:rsidRPr="008C6234">
        <w:rPr>
          <w:i/>
          <w:sz w:val="28"/>
          <w:szCs w:val="28"/>
        </w:rPr>
        <w:t>Принцип контроля и проверки исполнения</w:t>
      </w:r>
      <w:r w:rsidRPr="008C6234">
        <w:rPr>
          <w:sz w:val="28"/>
          <w:szCs w:val="28"/>
        </w:rPr>
        <w:t>, который предполагает определенную систему методов контроля за осуществлением образовательно-воспитательного процесса.</w:t>
      </w:r>
    </w:p>
    <w:p w:rsidR="00FE4F39" w:rsidRPr="008C6234" w:rsidRDefault="00FE4F39" w:rsidP="008C6234">
      <w:pPr>
        <w:numPr>
          <w:ilvl w:val="0"/>
          <w:numId w:val="3"/>
        </w:numPr>
        <w:tabs>
          <w:tab w:val="left" w:pos="567"/>
        </w:tabs>
        <w:suppressAutoHyphens/>
        <w:ind w:left="567"/>
        <w:jc w:val="both"/>
        <w:rPr>
          <w:i/>
          <w:sz w:val="28"/>
          <w:szCs w:val="28"/>
        </w:rPr>
      </w:pPr>
      <w:r w:rsidRPr="008C6234">
        <w:rPr>
          <w:i/>
          <w:sz w:val="28"/>
          <w:szCs w:val="28"/>
        </w:rPr>
        <w:t>Принцип преемственности и тесной взаимосвязи системы  основного и дополнительного образования.</w:t>
      </w:r>
    </w:p>
    <w:p w:rsidR="00FE4F39" w:rsidRPr="008C6234" w:rsidRDefault="00FE4F39" w:rsidP="008C6234">
      <w:pPr>
        <w:numPr>
          <w:ilvl w:val="0"/>
          <w:numId w:val="3"/>
        </w:numPr>
        <w:tabs>
          <w:tab w:val="left" w:pos="567"/>
        </w:tabs>
        <w:suppressAutoHyphens/>
        <w:ind w:left="567"/>
        <w:jc w:val="both"/>
        <w:rPr>
          <w:sz w:val="28"/>
          <w:szCs w:val="28"/>
        </w:rPr>
      </w:pPr>
      <w:r w:rsidRPr="008C6234">
        <w:rPr>
          <w:i/>
          <w:sz w:val="28"/>
          <w:szCs w:val="28"/>
        </w:rPr>
        <w:t>Принцип систематичности  и  последовательности</w:t>
      </w:r>
      <w:r w:rsidRPr="008C6234">
        <w:rPr>
          <w:sz w:val="28"/>
          <w:szCs w:val="28"/>
        </w:rPr>
        <w:t xml:space="preserve">,  согласно которому учебная работа  должна осуществляться регулярно,  всесторонне и </w:t>
      </w:r>
      <w:r w:rsidRPr="008C6234">
        <w:rPr>
          <w:sz w:val="28"/>
          <w:szCs w:val="28"/>
        </w:rPr>
        <w:lastRenderedPageBreak/>
        <w:t>соответствовать логике личностно-ориентированного образовательного процесса.</w:t>
      </w:r>
    </w:p>
    <w:p w:rsidR="00FE4F39" w:rsidRPr="008C6234" w:rsidRDefault="00FE4F39" w:rsidP="008C6234">
      <w:pPr>
        <w:numPr>
          <w:ilvl w:val="0"/>
          <w:numId w:val="3"/>
        </w:numPr>
        <w:tabs>
          <w:tab w:val="left" w:pos="567"/>
        </w:tabs>
        <w:suppressAutoHyphens/>
        <w:ind w:left="567"/>
        <w:jc w:val="both"/>
        <w:rPr>
          <w:sz w:val="28"/>
          <w:szCs w:val="28"/>
        </w:rPr>
      </w:pPr>
      <w:r w:rsidRPr="008C6234">
        <w:rPr>
          <w:i/>
          <w:sz w:val="28"/>
          <w:szCs w:val="28"/>
        </w:rPr>
        <w:t>Принцип максимализации социальных  ресурсов</w:t>
      </w:r>
      <w:r w:rsidRPr="008C6234">
        <w:rPr>
          <w:sz w:val="28"/>
          <w:szCs w:val="28"/>
        </w:rPr>
        <w:t xml:space="preserve">  предполагает извлеч</w:t>
      </w:r>
      <w:r w:rsidRPr="008C6234">
        <w:rPr>
          <w:sz w:val="28"/>
          <w:szCs w:val="28"/>
        </w:rPr>
        <w:t>е</w:t>
      </w:r>
      <w:r w:rsidRPr="008C6234">
        <w:rPr>
          <w:sz w:val="28"/>
          <w:szCs w:val="28"/>
        </w:rPr>
        <w:t>ние максимума образовательно-воспитательных возможностей из всех имеющихся в арсенале субъектов социокультурной среды с целью их  благоприятного  воздействия на личность и улучшения процесса социальной адаптации.</w:t>
      </w:r>
    </w:p>
    <w:p w:rsidR="00FE4F39" w:rsidRPr="008C6234" w:rsidRDefault="00FE4F39" w:rsidP="008C6234">
      <w:pPr>
        <w:numPr>
          <w:ilvl w:val="0"/>
          <w:numId w:val="3"/>
        </w:numPr>
        <w:tabs>
          <w:tab w:val="left" w:pos="567"/>
        </w:tabs>
        <w:suppressAutoHyphens/>
        <w:ind w:left="567"/>
        <w:jc w:val="both"/>
        <w:rPr>
          <w:sz w:val="28"/>
          <w:szCs w:val="28"/>
        </w:rPr>
      </w:pPr>
      <w:r w:rsidRPr="008C6234">
        <w:rPr>
          <w:i/>
          <w:sz w:val="28"/>
          <w:szCs w:val="28"/>
        </w:rPr>
        <w:t>Принцип демократизма и открытости</w:t>
      </w:r>
      <w:r w:rsidRPr="008C6234">
        <w:rPr>
          <w:sz w:val="28"/>
          <w:szCs w:val="28"/>
        </w:rPr>
        <w:t>.</w:t>
      </w:r>
    </w:p>
    <w:p w:rsidR="00FE4F39" w:rsidRPr="008C6234" w:rsidRDefault="00FE4F39" w:rsidP="008C6234">
      <w:pPr>
        <w:suppressAutoHyphens/>
        <w:ind w:left="567"/>
        <w:jc w:val="both"/>
        <w:rPr>
          <w:sz w:val="28"/>
          <w:szCs w:val="28"/>
        </w:rPr>
      </w:pPr>
    </w:p>
    <w:p w:rsidR="00FE4F39" w:rsidRPr="008C6234" w:rsidRDefault="00FE4F39" w:rsidP="008C6234">
      <w:pPr>
        <w:suppressAutoHyphens/>
        <w:jc w:val="center"/>
        <w:rPr>
          <w:b/>
          <w:sz w:val="28"/>
          <w:szCs w:val="28"/>
        </w:rPr>
      </w:pPr>
      <w:r w:rsidRPr="008C6234">
        <w:rPr>
          <w:b/>
          <w:sz w:val="28"/>
          <w:szCs w:val="28"/>
        </w:rPr>
        <w:t xml:space="preserve">7. Основные педагогические технологии организации </w:t>
      </w:r>
      <w:r w:rsidR="008C6234">
        <w:rPr>
          <w:b/>
          <w:sz w:val="28"/>
          <w:szCs w:val="28"/>
        </w:rPr>
        <w:t>образовательного процесса в ЦВР</w:t>
      </w:r>
    </w:p>
    <w:p w:rsidR="008C6234" w:rsidRDefault="00FE4F39" w:rsidP="008C6234">
      <w:pPr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ab/>
      </w:r>
    </w:p>
    <w:p w:rsidR="00FE4F39" w:rsidRPr="008C6234" w:rsidRDefault="008C6234" w:rsidP="008C623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4F39" w:rsidRPr="008C6234">
        <w:rPr>
          <w:sz w:val="28"/>
          <w:szCs w:val="28"/>
        </w:rPr>
        <w:t>Научно-педагогической основой</w:t>
      </w:r>
      <w:r w:rsidR="00FE4F39" w:rsidRPr="008C6234">
        <w:rPr>
          <w:b/>
          <w:sz w:val="28"/>
          <w:szCs w:val="28"/>
        </w:rPr>
        <w:t xml:space="preserve"> </w:t>
      </w:r>
      <w:r w:rsidR="00FE4F39" w:rsidRPr="008C6234">
        <w:rPr>
          <w:sz w:val="28"/>
          <w:szCs w:val="28"/>
        </w:rPr>
        <w:t>организации образовательного процесса ЦВР являются личностно-ориентированные технологии в центре внимания которых – уникальная целостная личность ребенка, которая стремится к максимальной реализации своих возможностей (самоактуализации), открыта для восприятия нового, способна на осознанный и ответственный выбор в разнообразных жизненных ситуациях.  Связи с этим своеобразие парадигмы целей личностно-ориентированных технологий заключается в ориентации на сво</w:t>
      </w:r>
      <w:r w:rsidR="00FE4F39" w:rsidRPr="008C6234">
        <w:rPr>
          <w:sz w:val="28"/>
          <w:szCs w:val="28"/>
        </w:rPr>
        <w:t>й</w:t>
      </w:r>
      <w:r w:rsidR="00FE4F39" w:rsidRPr="008C6234">
        <w:rPr>
          <w:sz w:val="28"/>
          <w:szCs w:val="28"/>
        </w:rPr>
        <w:t>ства личности, ее формирование и развитие в соответствии с природными способностями. Технологии личностной ориентации предполагают диагностику индивидуального развития, обученности, воспитанности, отслеживание процессов развития каждого ребёнка и применение методов и средств обучения и воспитания, соответствующих этим особенностям. Особая роль здесь принадлежит ситуации успеха, созданию условий для самореализации личности, значимости её вклада в решение общих задач.</w:t>
      </w:r>
    </w:p>
    <w:p w:rsidR="00FE4F39" w:rsidRPr="008C6234" w:rsidRDefault="00FE4F39" w:rsidP="008C6234">
      <w:pPr>
        <w:pStyle w:val="BodyText2"/>
        <w:suppressAutoHyphens/>
        <w:rPr>
          <w:szCs w:val="28"/>
        </w:rPr>
      </w:pPr>
      <w:r w:rsidRPr="008C6234">
        <w:rPr>
          <w:szCs w:val="28"/>
        </w:rPr>
        <w:t>В основу учебной деятельности многими педагогами ЦВР в том или ином аспекте или в целом взяты следующие технологии:</w:t>
      </w:r>
    </w:p>
    <w:p w:rsidR="00FE4F39" w:rsidRPr="008C6234" w:rsidRDefault="00FE4F39" w:rsidP="008C6234">
      <w:pPr>
        <w:pStyle w:val="BodyText2"/>
        <w:numPr>
          <w:ilvl w:val="0"/>
          <w:numId w:val="5"/>
        </w:numPr>
        <w:tabs>
          <w:tab w:val="clear" w:pos="992"/>
          <w:tab w:val="left" w:pos="567"/>
        </w:tabs>
        <w:suppressAutoHyphens/>
        <w:ind w:left="567" w:hanging="567"/>
        <w:rPr>
          <w:szCs w:val="28"/>
        </w:rPr>
      </w:pPr>
      <w:r w:rsidRPr="008C6234">
        <w:rPr>
          <w:szCs w:val="28"/>
        </w:rPr>
        <w:t>Педагогические технологии на основе личностной ориентации педагогического процесса (гуманно-личностная технология Ш.А. Амонашв</w:t>
      </w:r>
      <w:r w:rsidRPr="008C6234">
        <w:rPr>
          <w:szCs w:val="28"/>
        </w:rPr>
        <w:t>и</w:t>
      </w:r>
      <w:r w:rsidRPr="008C6234">
        <w:rPr>
          <w:szCs w:val="28"/>
        </w:rPr>
        <w:t>ли, система преподавания Е.Н. Ильина).</w:t>
      </w:r>
    </w:p>
    <w:p w:rsidR="00FE4F39" w:rsidRPr="008C6234" w:rsidRDefault="00FE4F39" w:rsidP="008C6234">
      <w:pPr>
        <w:pStyle w:val="BodyText2"/>
        <w:numPr>
          <w:ilvl w:val="0"/>
          <w:numId w:val="5"/>
        </w:numPr>
        <w:tabs>
          <w:tab w:val="clear" w:pos="992"/>
          <w:tab w:val="left" w:pos="567"/>
        </w:tabs>
        <w:suppressAutoHyphens/>
        <w:ind w:left="567" w:hanging="567"/>
        <w:rPr>
          <w:szCs w:val="28"/>
        </w:rPr>
      </w:pPr>
      <w:r w:rsidRPr="008C6234">
        <w:rPr>
          <w:szCs w:val="28"/>
        </w:rPr>
        <w:t>Педагогические технологии на основе активизации и интенсификации деятельности учащихся (игровые технологии, проблемное обучение, технологии коммуникативного обучения Е.И. Пассова и др.).</w:t>
      </w:r>
    </w:p>
    <w:p w:rsidR="00FE4F39" w:rsidRPr="008C6234" w:rsidRDefault="00FE4F39" w:rsidP="008C6234">
      <w:pPr>
        <w:pStyle w:val="BodyText2"/>
        <w:numPr>
          <w:ilvl w:val="0"/>
          <w:numId w:val="5"/>
        </w:numPr>
        <w:tabs>
          <w:tab w:val="clear" w:pos="992"/>
          <w:tab w:val="left" w:pos="567"/>
        </w:tabs>
        <w:suppressAutoHyphens/>
        <w:ind w:left="567" w:hanging="567"/>
        <w:rPr>
          <w:szCs w:val="28"/>
        </w:rPr>
      </w:pPr>
      <w:r w:rsidRPr="008C6234">
        <w:rPr>
          <w:szCs w:val="28"/>
        </w:rPr>
        <w:t xml:space="preserve">Педагогические технологии на основе эффективности управления и организации процесса обучения: </w:t>
      </w:r>
    </w:p>
    <w:p w:rsidR="00FE4F39" w:rsidRPr="008C6234" w:rsidRDefault="00FE4F39" w:rsidP="008C6234">
      <w:pPr>
        <w:pStyle w:val="BodyText2"/>
        <w:numPr>
          <w:ilvl w:val="0"/>
          <w:numId w:val="16"/>
        </w:numPr>
        <w:tabs>
          <w:tab w:val="left" w:pos="567"/>
          <w:tab w:val="left" w:pos="709"/>
        </w:tabs>
        <w:suppressAutoHyphens/>
        <w:ind w:left="567" w:hanging="567"/>
        <w:rPr>
          <w:szCs w:val="28"/>
        </w:rPr>
      </w:pPr>
      <w:r w:rsidRPr="008C6234">
        <w:rPr>
          <w:szCs w:val="28"/>
        </w:rPr>
        <w:t>технология перспективно-опережающего обученияС.Н. Лысенковой,</w:t>
      </w:r>
    </w:p>
    <w:p w:rsidR="00FE4F39" w:rsidRPr="008C6234" w:rsidRDefault="00FE4F39" w:rsidP="008C6234">
      <w:pPr>
        <w:pStyle w:val="BodyText2"/>
        <w:numPr>
          <w:ilvl w:val="0"/>
          <w:numId w:val="16"/>
        </w:numPr>
        <w:tabs>
          <w:tab w:val="left" w:pos="567"/>
          <w:tab w:val="left" w:pos="709"/>
        </w:tabs>
        <w:suppressAutoHyphens/>
        <w:ind w:left="567" w:hanging="567"/>
        <w:rPr>
          <w:szCs w:val="28"/>
        </w:rPr>
      </w:pPr>
      <w:r w:rsidRPr="008C6234">
        <w:rPr>
          <w:szCs w:val="28"/>
        </w:rPr>
        <w:t xml:space="preserve">технология уровневой дифференциации В.В. Фирсова, </w:t>
      </w:r>
    </w:p>
    <w:p w:rsidR="00FE4F39" w:rsidRPr="008C6234" w:rsidRDefault="00FE4F39" w:rsidP="008C6234">
      <w:pPr>
        <w:pStyle w:val="BodyText2"/>
        <w:numPr>
          <w:ilvl w:val="0"/>
          <w:numId w:val="16"/>
        </w:numPr>
        <w:tabs>
          <w:tab w:val="left" w:pos="567"/>
          <w:tab w:val="left" w:pos="709"/>
        </w:tabs>
        <w:suppressAutoHyphens/>
        <w:ind w:left="567" w:hanging="567"/>
        <w:rPr>
          <w:szCs w:val="28"/>
        </w:rPr>
      </w:pPr>
      <w:r w:rsidRPr="008C6234">
        <w:rPr>
          <w:szCs w:val="28"/>
        </w:rPr>
        <w:t xml:space="preserve">культуровоспитывающая технология И.Н. Закатова, </w:t>
      </w:r>
    </w:p>
    <w:p w:rsidR="00FE4F39" w:rsidRPr="008C6234" w:rsidRDefault="00FE4F39" w:rsidP="008C6234">
      <w:pPr>
        <w:pStyle w:val="BodyText2"/>
        <w:numPr>
          <w:ilvl w:val="0"/>
          <w:numId w:val="16"/>
        </w:numPr>
        <w:tabs>
          <w:tab w:val="left" w:pos="567"/>
          <w:tab w:val="left" w:pos="709"/>
        </w:tabs>
        <w:suppressAutoHyphens/>
        <w:ind w:left="567" w:hanging="567"/>
        <w:rPr>
          <w:szCs w:val="28"/>
        </w:rPr>
      </w:pPr>
      <w:r w:rsidRPr="008C6234">
        <w:rPr>
          <w:szCs w:val="28"/>
        </w:rPr>
        <w:t xml:space="preserve">технологии индивидуализации обучения Инге Унт, А.С. Границкой, В.Д. Шадрикова, </w:t>
      </w:r>
    </w:p>
    <w:p w:rsidR="00FE4F39" w:rsidRPr="008C6234" w:rsidRDefault="00FE4F39" w:rsidP="008C6234">
      <w:pPr>
        <w:pStyle w:val="BodyText2"/>
        <w:numPr>
          <w:ilvl w:val="0"/>
          <w:numId w:val="16"/>
        </w:numPr>
        <w:tabs>
          <w:tab w:val="left" w:pos="567"/>
          <w:tab w:val="left" w:pos="709"/>
        </w:tabs>
        <w:suppressAutoHyphens/>
        <w:ind w:left="567" w:hanging="567"/>
        <w:rPr>
          <w:szCs w:val="28"/>
        </w:rPr>
      </w:pPr>
      <w:r w:rsidRPr="008C6234">
        <w:rPr>
          <w:szCs w:val="28"/>
        </w:rPr>
        <w:t xml:space="preserve">технологии коллективного обучения А.Г. Ривина, В.К. Дьяченко, </w:t>
      </w:r>
    </w:p>
    <w:p w:rsidR="00FE4F39" w:rsidRPr="008C6234" w:rsidRDefault="00FE4F39" w:rsidP="008C6234">
      <w:pPr>
        <w:pStyle w:val="BodyText2"/>
        <w:numPr>
          <w:ilvl w:val="0"/>
          <w:numId w:val="16"/>
        </w:numPr>
        <w:tabs>
          <w:tab w:val="left" w:pos="567"/>
          <w:tab w:val="left" w:pos="709"/>
        </w:tabs>
        <w:suppressAutoHyphens/>
        <w:ind w:left="567" w:hanging="567"/>
        <w:rPr>
          <w:szCs w:val="28"/>
        </w:rPr>
      </w:pPr>
      <w:r w:rsidRPr="008C6234">
        <w:rPr>
          <w:szCs w:val="28"/>
        </w:rPr>
        <w:t xml:space="preserve">групповые технологии, </w:t>
      </w:r>
    </w:p>
    <w:p w:rsidR="00FE4F39" w:rsidRPr="008C6234" w:rsidRDefault="00FE4F39" w:rsidP="008C6234">
      <w:pPr>
        <w:pStyle w:val="BodyText2"/>
        <w:numPr>
          <w:ilvl w:val="0"/>
          <w:numId w:val="16"/>
        </w:numPr>
        <w:tabs>
          <w:tab w:val="left" w:pos="567"/>
          <w:tab w:val="left" w:pos="709"/>
        </w:tabs>
        <w:suppressAutoHyphens/>
        <w:ind w:left="567" w:hanging="567"/>
        <w:rPr>
          <w:szCs w:val="28"/>
        </w:rPr>
      </w:pPr>
      <w:r w:rsidRPr="008C6234">
        <w:rPr>
          <w:szCs w:val="28"/>
        </w:rPr>
        <w:t>компьютерные технологии.</w:t>
      </w:r>
    </w:p>
    <w:p w:rsidR="00FE4F39" w:rsidRPr="008C6234" w:rsidRDefault="00FE4F39" w:rsidP="008C6234">
      <w:pPr>
        <w:pStyle w:val="BodyText2"/>
        <w:numPr>
          <w:ilvl w:val="0"/>
          <w:numId w:val="5"/>
        </w:numPr>
        <w:tabs>
          <w:tab w:val="clear" w:pos="992"/>
          <w:tab w:val="left" w:pos="567"/>
        </w:tabs>
        <w:suppressAutoHyphens/>
        <w:ind w:left="567" w:hanging="567"/>
        <w:rPr>
          <w:szCs w:val="28"/>
        </w:rPr>
      </w:pPr>
      <w:r w:rsidRPr="008C6234">
        <w:rPr>
          <w:szCs w:val="28"/>
        </w:rPr>
        <w:lastRenderedPageBreak/>
        <w:t>Педагогические технологии на основе дидактического усовершенствования и реконструирования материала (Л.В. Тарасов, С.Ю. Кург</w:t>
      </w:r>
      <w:r w:rsidRPr="008C6234">
        <w:rPr>
          <w:szCs w:val="28"/>
        </w:rPr>
        <w:t>а</w:t>
      </w:r>
      <w:r w:rsidRPr="008C6234">
        <w:rPr>
          <w:szCs w:val="28"/>
        </w:rPr>
        <w:t>нов, М.Б. Волович и др.).</w:t>
      </w:r>
    </w:p>
    <w:p w:rsidR="00FE4F39" w:rsidRPr="008C6234" w:rsidRDefault="00FE4F39" w:rsidP="008C6234">
      <w:pPr>
        <w:pStyle w:val="BodyText2"/>
        <w:numPr>
          <w:ilvl w:val="0"/>
          <w:numId w:val="5"/>
        </w:numPr>
        <w:tabs>
          <w:tab w:val="clear" w:pos="992"/>
          <w:tab w:val="left" w:pos="567"/>
        </w:tabs>
        <w:suppressAutoHyphens/>
        <w:ind w:left="567" w:hanging="567"/>
        <w:rPr>
          <w:szCs w:val="28"/>
        </w:rPr>
      </w:pPr>
      <w:r w:rsidRPr="008C6234">
        <w:rPr>
          <w:szCs w:val="28"/>
        </w:rPr>
        <w:t>Альтернативные технологии (Штейнер, С. Френе, А.М. Лобок и др.)</w:t>
      </w:r>
    </w:p>
    <w:p w:rsidR="00FE4F39" w:rsidRPr="008C6234" w:rsidRDefault="00FE4F39" w:rsidP="008C6234">
      <w:pPr>
        <w:pStyle w:val="BodyText2"/>
        <w:numPr>
          <w:ilvl w:val="0"/>
          <w:numId w:val="5"/>
        </w:numPr>
        <w:tabs>
          <w:tab w:val="clear" w:pos="992"/>
          <w:tab w:val="left" w:pos="567"/>
        </w:tabs>
        <w:suppressAutoHyphens/>
        <w:ind w:left="567" w:hanging="567"/>
        <w:rPr>
          <w:szCs w:val="28"/>
        </w:rPr>
      </w:pPr>
      <w:r w:rsidRPr="008C6234">
        <w:rPr>
          <w:szCs w:val="28"/>
        </w:rPr>
        <w:t>Природосообразные технологии (А.М. Кушнир, М. Монтессори).</w:t>
      </w:r>
    </w:p>
    <w:p w:rsidR="00FE4F39" w:rsidRPr="008C6234" w:rsidRDefault="00FE4F39" w:rsidP="008C6234">
      <w:pPr>
        <w:pStyle w:val="BodyText2"/>
        <w:numPr>
          <w:ilvl w:val="0"/>
          <w:numId w:val="5"/>
        </w:numPr>
        <w:tabs>
          <w:tab w:val="clear" w:pos="992"/>
          <w:tab w:val="left" w:pos="567"/>
        </w:tabs>
        <w:suppressAutoHyphens/>
        <w:ind w:left="567" w:hanging="567"/>
        <w:rPr>
          <w:szCs w:val="28"/>
        </w:rPr>
      </w:pPr>
      <w:r w:rsidRPr="008C6234">
        <w:rPr>
          <w:szCs w:val="28"/>
        </w:rPr>
        <w:t>Технологии развивающего обучения (Л.В. Занков, Д.Б. Эльконин-В.В. Давыдов, И.П. Волков, И.П. Иванов, И.С. Якиманская и др.).</w:t>
      </w:r>
    </w:p>
    <w:p w:rsidR="00FE4F39" w:rsidRPr="008C6234" w:rsidRDefault="00FE4F39" w:rsidP="008C6234">
      <w:pPr>
        <w:pStyle w:val="BodyText2"/>
        <w:suppressAutoHyphens/>
        <w:ind w:left="709" w:firstLine="0"/>
        <w:rPr>
          <w:szCs w:val="28"/>
        </w:rPr>
      </w:pPr>
    </w:p>
    <w:p w:rsidR="00FE4F39" w:rsidRDefault="00FE4F39" w:rsidP="008C6234">
      <w:pPr>
        <w:pStyle w:val="21"/>
        <w:suppressAutoHyphens/>
        <w:spacing w:line="240" w:lineRule="auto"/>
        <w:rPr>
          <w:szCs w:val="28"/>
        </w:rPr>
      </w:pPr>
      <w:r w:rsidRPr="008C6234">
        <w:rPr>
          <w:szCs w:val="28"/>
        </w:rPr>
        <w:t>8.Основные условия реализации Образовательной программы ЦВР:</w:t>
      </w:r>
    </w:p>
    <w:p w:rsidR="008C6234" w:rsidRPr="008C6234" w:rsidRDefault="008C6234" w:rsidP="008C6234">
      <w:pPr>
        <w:pStyle w:val="21"/>
        <w:suppressAutoHyphens/>
        <w:spacing w:line="240" w:lineRule="auto"/>
        <w:jc w:val="both"/>
        <w:rPr>
          <w:szCs w:val="28"/>
        </w:rPr>
      </w:pPr>
    </w:p>
    <w:p w:rsidR="00FE4F39" w:rsidRPr="008C6234" w:rsidRDefault="00FE4F39" w:rsidP="008C6234">
      <w:pPr>
        <w:numPr>
          <w:ilvl w:val="0"/>
          <w:numId w:val="15"/>
        </w:numPr>
        <w:tabs>
          <w:tab w:val="left" w:pos="426"/>
        </w:tabs>
        <w:suppressAutoHyphens/>
        <w:ind w:left="426"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повышение уровня поисково-творческой деятельности педагогов;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426"/>
        </w:tabs>
        <w:suppressAutoHyphens/>
        <w:ind w:left="426"/>
        <w:jc w:val="both"/>
        <w:rPr>
          <w:sz w:val="28"/>
          <w:szCs w:val="28"/>
        </w:rPr>
      </w:pPr>
      <w:r w:rsidRPr="008C6234">
        <w:rPr>
          <w:sz w:val="28"/>
          <w:szCs w:val="28"/>
        </w:rPr>
        <w:t>развитие и совершенствование системы методической поддержки педагогов;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426"/>
        </w:tabs>
        <w:suppressAutoHyphens/>
        <w:ind w:left="426"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организационно-методическое, кадровое, материально-техническое обеспечение инновационной деятельности педагогов ЦВР;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426"/>
        </w:tabs>
        <w:suppressAutoHyphens/>
        <w:ind w:left="426"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открытость окружающему социуму, интеграция усилий разнообразных субъектов дополнительного образования;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426"/>
        </w:tabs>
        <w:suppressAutoHyphens/>
        <w:ind w:left="426"/>
        <w:jc w:val="both"/>
        <w:rPr>
          <w:sz w:val="28"/>
          <w:szCs w:val="28"/>
        </w:rPr>
      </w:pPr>
      <w:r w:rsidRPr="008C6234">
        <w:rPr>
          <w:sz w:val="28"/>
          <w:szCs w:val="28"/>
        </w:rPr>
        <w:t>разработка и внедрение системы образовательного маркетинга и мониторинга.</w:t>
      </w:r>
    </w:p>
    <w:p w:rsidR="00FE4F39" w:rsidRPr="008C6234" w:rsidRDefault="00FE4F39" w:rsidP="008C6234">
      <w:pPr>
        <w:suppressAutoHyphens/>
        <w:ind w:left="1744"/>
        <w:jc w:val="both"/>
        <w:rPr>
          <w:b/>
          <w:sz w:val="28"/>
          <w:szCs w:val="28"/>
        </w:rPr>
      </w:pPr>
    </w:p>
    <w:p w:rsidR="00FE4F39" w:rsidRPr="008C6234" w:rsidRDefault="008C6234" w:rsidP="008C6234">
      <w:pPr>
        <w:pStyle w:val="21"/>
        <w:suppressAutoHyphens/>
        <w:spacing w:line="240" w:lineRule="auto"/>
        <w:rPr>
          <w:szCs w:val="28"/>
        </w:rPr>
      </w:pPr>
      <w:r>
        <w:rPr>
          <w:szCs w:val="28"/>
        </w:rPr>
        <w:t>9. Содержание образования в ЦВР</w:t>
      </w:r>
    </w:p>
    <w:p w:rsidR="00FE4F39" w:rsidRPr="008C6234" w:rsidRDefault="00FE4F39" w:rsidP="008C6234">
      <w:pPr>
        <w:pStyle w:val="21"/>
        <w:suppressAutoHyphens/>
        <w:spacing w:line="240" w:lineRule="auto"/>
        <w:jc w:val="both"/>
        <w:rPr>
          <w:szCs w:val="28"/>
        </w:rPr>
      </w:pPr>
    </w:p>
    <w:p w:rsidR="00FE4F39" w:rsidRPr="008C6234" w:rsidRDefault="00FE4F39" w:rsidP="008C6234">
      <w:pPr>
        <w:pStyle w:val="BodyText2"/>
        <w:suppressAutoHyphens/>
        <w:rPr>
          <w:szCs w:val="28"/>
        </w:rPr>
      </w:pPr>
      <w:r w:rsidRPr="008C6234">
        <w:rPr>
          <w:szCs w:val="28"/>
        </w:rPr>
        <w:t>Основным разделом образовательной программы является учебный план (см. приложения), составленный на основе Концепции и Программы развития ЦВР, удовлетворяющий запросам и ожиданиям детей, их семей и социальн</w:t>
      </w:r>
      <w:r w:rsidRPr="008C6234">
        <w:rPr>
          <w:szCs w:val="28"/>
        </w:rPr>
        <w:t>о</w:t>
      </w:r>
      <w:r w:rsidRPr="008C6234">
        <w:rPr>
          <w:szCs w:val="28"/>
        </w:rPr>
        <w:t>го заказа общества, отвечающий специфике учреждения.</w:t>
      </w:r>
    </w:p>
    <w:p w:rsidR="00FE4F39" w:rsidRPr="008C6234" w:rsidRDefault="00FE4F39" w:rsidP="008C6234">
      <w:pPr>
        <w:pStyle w:val="BodyText2"/>
        <w:suppressAutoHyphens/>
        <w:rPr>
          <w:szCs w:val="28"/>
        </w:rPr>
      </w:pPr>
      <w:r w:rsidRPr="008C6234">
        <w:rPr>
          <w:szCs w:val="28"/>
        </w:rPr>
        <w:t>Основой организации образовательной деятельности в ЦВР является вариативно-программный подход, предполагающий наличие пакета разнообразных  программ, предусматривающих  создание  разнообразных,  гибких форм дополнительного образования,  способствующих развитию личности  ребенка.</w:t>
      </w:r>
    </w:p>
    <w:p w:rsidR="00FE4F39" w:rsidRPr="008C6234" w:rsidRDefault="00FE4F39" w:rsidP="008C6234">
      <w:pPr>
        <w:pStyle w:val="BodyTextIndent3"/>
        <w:suppressAutoHyphens/>
        <w:rPr>
          <w:rFonts w:ascii="Times New Roman" w:hAnsi="Times New Roman"/>
          <w:sz w:val="28"/>
          <w:szCs w:val="28"/>
        </w:rPr>
      </w:pPr>
      <w:r w:rsidRPr="008C6234">
        <w:rPr>
          <w:rFonts w:ascii="Times New Roman" w:hAnsi="Times New Roman"/>
          <w:sz w:val="28"/>
          <w:szCs w:val="28"/>
        </w:rPr>
        <w:t>Благодаря  такому разнообразию программ создается возможность выбора подростками и молодежью сферы применения своих сил,  они могут свободно входить и выходить из создаваемых творческих объединений.  Педагогам дается право разрабатывать авторские  программы своих коллективов.</w:t>
      </w:r>
    </w:p>
    <w:p w:rsidR="00FE4F39" w:rsidRPr="008C6234" w:rsidRDefault="00FE4F39" w:rsidP="008C6234">
      <w:pPr>
        <w:pStyle w:val="BodyTextIndent3"/>
        <w:suppressAutoHyphens/>
        <w:rPr>
          <w:rFonts w:ascii="Times New Roman" w:hAnsi="Times New Roman"/>
          <w:sz w:val="28"/>
          <w:szCs w:val="28"/>
        </w:rPr>
      </w:pPr>
    </w:p>
    <w:p w:rsidR="00FE4F39" w:rsidRPr="008C6234" w:rsidRDefault="00FE4F39" w:rsidP="008C6234">
      <w:pPr>
        <w:pStyle w:val="BodyTextIndent3"/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C6234">
        <w:rPr>
          <w:rFonts w:ascii="Times New Roman" w:hAnsi="Times New Roman"/>
          <w:b/>
          <w:sz w:val="28"/>
          <w:szCs w:val="28"/>
        </w:rPr>
        <w:t>10. Организация образовательного процесса в ЦВР</w:t>
      </w:r>
    </w:p>
    <w:p w:rsidR="00FE4F39" w:rsidRPr="008C6234" w:rsidRDefault="00FE4F39" w:rsidP="008C6234">
      <w:pPr>
        <w:pStyle w:val="BodyTextIndent3"/>
        <w:suppressAutoHyphens/>
        <w:ind w:firstLine="0"/>
        <w:rPr>
          <w:rFonts w:ascii="Times New Roman" w:hAnsi="Times New Roman"/>
          <w:b/>
          <w:sz w:val="28"/>
          <w:szCs w:val="28"/>
        </w:rPr>
      </w:pPr>
    </w:p>
    <w:p w:rsidR="00FE4F39" w:rsidRPr="008C6234" w:rsidRDefault="00FE4F39" w:rsidP="008C6234">
      <w:pPr>
        <w:pStyle w:val="BodyTextIndent3"/>
        <w:suppressAutoHyphens/>
        <w:rPr>
          <w:rFonts w:ascii="Times New Roman" w:hAnsi="Times New Roman"/>
          <w:sz w:val="28"/>
          <w:szCs w:val="28"/>
        </w:rPr>
      </w:pPr>
      <w:r w:rsidRPr="008C6234">
        <w:rPr>
          <w:rFonts w:ascii="Times New Roman" w:hAnsi="Times New Roman"/>
          <w:i/>
          <w:sz w:val="28"/>
          <w:szCs w:val="28"/>
        </w:rPr>
        <w:t>Основные формы деятельности педагогов</w:t>
      </w:r>
      <w:r w:rsidRPr="008C6234">
        <w:rPr>
          <w:rFonts w:ascii="Times New Roman" w:hAnsi="Times New Roman"/>
          <w:sz w:val="28"/>
          <w:szCs w:val="28"/>
        </w:rPr>
        <w:t>:</w:t>
      </w:r>
    </w:p>
    <w:p w:rsidR="00FE4F39" w:rsidRPr="008C6234" w:rsidRDefault="00FE4F39" w:rsidP="008C6234">
      <w:pPr>
        <w:pStyle w:val="BodyTextIndent3"/>
        <w:numPr>
          <w:ilvl w:val="0"/>
          <w:numId w:val="15"/>
        </w:numPr>
        <w:tabs>
          <w:tab w:val="left" w:pos="567"/>
        </w:tabs>
        <w:suppressAutoHyphens/>
        <w:ind w:left="567"/>
        <w:rPr>
          <w:rFonts w:ascii="Times New Roman" w:hAnsi="Times New Roman"/>
          <w:sz w:val="28"/>
          <w:szCs w:val="28"/>
        </w:rPr>
      </w:pPr>
      <w:r w:rsidRPr="008C6234">
        <w:rPr>
          <w:rFonts w:ascii="Times New Roman" w:hAnsi="Times New Roman"/>
          <w:sz w:val="28"/>
          <w:szCs w:val="28"/>
        </w:rPr>
        <w:t>основной формой организации учебного процесса в ЦВР является занятие;</w:t>
      </w:r>
    </w:p>
    <w:p w:rsidR="00FE4F39" w:rsidRPr="008C6234" w:rsidRDefault="00FE4F39" w:rsidP="008C6234">
      <w:pPr>
        <w:pStyle w:val="BodyTextIndent3"/>
        <w:numPr>
          <w:ilvl w:val="0"/>
          <w:numId w:val="15"/>
        </w:numPr>
        <w:tabs>
          <w:tab w:val="left" w:pos="567"/>
        </w:tabs>
        <w:suppressAutoHyphens/>
        <w:ind w:left="567"/>
        <w:rPr>
          <w:rFonts w:ascii="Times New Roman" w:hAnsi="Times New Roman"/>
          <w:sz w:val="28"/>
          <w:szCs w:val="28"/>
        </w:rPr>
      </w:pPr>
      <w:r w:rsidRPr="008C6234">
        <w:rPr>
          <w:rFonts w:ascii="Times New Roman" w:hAnsi="Times New Roman"/>
          <w:sz w:val="28"/>
          <w:szCs w:val="28"/>
        </w:rPr>
        <w:t>занятие проводится педагогом по определенному расписанию в соответствии с учебным планом и программой, с постоянным составом детей, продолжительностью 30-40 минут;</w:t>
      </w:r>
    </w:p>
    <w:p w:rsidR="00FE4F39" w:rsidRPr="008C6234" w:rsidRDefault="00FE4F39" w:rsidP="008C6234">
      <w:pPr>
        <w:pStyle w:val="BodyTextIndent3"/>
        <w:numPr>
          <w:ilvl w:val="0"/>
          <w:numId w:val="15"/>
        </w:numPr>
        <w:tabs>
          <w:tab w:val="left" w:pos="567"/>
        </w:tabs>
        <w:suppressAutoHyphens/>
        <w:ind w:left="567"/>
        <w:rPr>
          <w:rFonts w:ascii="Times New Roman" w:hAnsi="Times New Roman"/>
          <w:sz w:val="28"/>
          <w:szCs w:val="28"/>
        </w:rPr>
      </w:pPr>
      <w:r w:rsidRPr="008C6234">
        <w:rPr>
          <w:rFonts w:ascii="Times New Roman" w:hAnsi="Times New Roman"/>
          <w:sz w:val="28"/>
          <w:szCs w:val="28"/>
        </w:rPr>
        <w:lastRenderedPageBreak/>
        <w:t xml:space="preserve">на занятиях применяются групповые, фронтальные и индивидуальные виды деятельности. </w:t>
      </w:r>
    </w:p>
    <w:p w:rsidR="00FE4F39" w:rsidRPr="008C6234" w:rsidRDefault="00FE4F39" w:rsidP="008C6234">
      <w:pPr>
        <w:pStyle w:val="BodyText2"/>
        <w:suppressAutoHyphens/>
        <w:rPr>
          <w:szCs w:val="28"/>
        </w:rPr>
      </w:pPr>
      <w:r w:rsidRPr="008C6234">
        <w:rPr>
          <w:szCs w:val="28"/>
        </w:rPr>
        <w:t xml:space="preserve"> </w:t>
      </w:r>
      <w:r w:rsidRPr="008C6234">
        <w:rPr>
          <w:i/>
          <w:szCs w:val="28"/>
        </w:rPr>
        <w:t>Основные педагогические технологии</w:t>
      </w:r>
      <w:r w:rsidRPr="008C6234">
        <w:rPr>
          <w:szCs w:val="28"/>
        </w:rPr>
        <w:t xml:space="preserve"> организации образовательного процесса, применяемые в ЦВР (см. раздел 8).</w:t>
      </w:r>
      <w:r w:rsidRPr="008C6234">
        <w:rPr>
          <w:szCs w:val="28"/>
        </w:rPr>
        <w:tab/>
      </w:r>
    </w:p>
    <w:p w:rsidR="00FE4F39" w:rsidRPr="008C6234" w:rsidRDefault="00FE4F39" w:rsidP="008C6234">
      <w:pPr>
        <w:suppressAutoHyphens/>
        <w:ind w:firstLine="709"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В практике ЦВР применяются следующие</w:t>
      </w:r>
      <w:r w:rsidRPr="008C6234">
        <w:rPr>
          <w:b/>
          <w:sz w:val="28"/>
          <w:szCs w:val="28"/>
        </w:rPr>
        <w:t xml:space="preserve"> </w:t>
      </w:r>
      <w:r w:rsidRPr="008C6234">
        <w:rPr>
          <w:i/>
          <w:sz w:val="28"/>
          <w:szCs w:val="28"/>
        </w:rPr>
        <w:t>организационные виды занятий</w:t>
      </w:r>
      <w:r w:rsidRPr="008C6234">
        <w:rPr>
          <w:b/>
          <w:sz w:val="28"/>
          <w:szCs w:val="28"/>
        </w:rPr>
        <w:t>:</w:t>
      </w:r>
      <w:r w:rsidRPr="008C6234">
        <w:rPr>
          <w:sz w:val="28"/>
          <w:szCs w:val="28"/>
        </w:rPr>
        <w:t xml:space="preserve"> 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64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 xml:space="preserve">урок, 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64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 xml:space="preserve">репетиция, 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64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>учебная игра,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64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 xml:space="preserve">дискуссия, 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64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 xml:space="preserve">урок-исследование, 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64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 xml:space="preserve">выездной сбор, 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64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 xml:space="preserve">упражнения, 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64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занятие-концерт,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64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занятие- конкурс,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64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занятие экскурсия,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64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занятие-брейнранг,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64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>самостоятельная работа и другие.</w:t>
      </w:r>
    </w:p>
    <w:p w:rsidR="00FE4F39" w:rsidRPr="008C6234" w:rsidRDefault="00FE4F39" w:rsidP="008C6234">
      <w:pPr>
        <w:suppressAutoHyphens/>
        <w:ind w:left="360"/>
        <w:jc w:val="both"/>
        <w:rPr>
          <w:sz w:val="28"/>
          <w:szCs w:val="28"/>
        </w:rPr>
      </w:pPr>
    </w:p>
    <w:p w:rsidR="00FE4F39" w:rsidRDefault="00FE4F39" w:rsidP="008C6234">
      <w:pPr>
        <w:suppressAutoHyphens/>
        <w:ind w:firstLine="709"/>
        <w:jc w:val="both"/>
        <w:rPr>
          <w:b/>
          <w:sz w:val="28"/>
          <w:szCs w:val="28"/>
        </w:rPr>
      </w:pPr>
      <w:r w:rsidRPr="008C6234">
        <w:rPr>
          <w:b/>
          <w:sz w:val="28"/>
          <w:szCs w:val="28"/>
        </w:rPr>
        <w:t>11. Методическое обеспе</w:t>
      </w:r>
      <w:r w:rsidR="008C6234">
        <w:rPr>
          <w:b/>
          <w:sz w:val="28"/>
          <w:szCs w:val="28"/>
        </w:rPr>
        <w:t>чение образовательного процесса</w:t>
      </w:r>
    </w:p>
    <w:p w:rsidR="008C6234" w:rsidRPr="008C6234" w:rsidRDefault="008C6234" w:rsidP="008C6234">
      <w:pPr>
        <w:suppressAutoHyphens/>
        <w:ind w:firstLine="709"/>
        <w:jc w:val="both"/>
        <w:rPr>
          <w:b/>
          <w:sz w:val="28"/>
          <w:szCs w:val="28"/>
        </w:rPr>
      </w:pPr>
    </w:p>
    <w:p w:rsidR="00FE4F39" w:rsidRPr="008C6234" w:rsidRDefault="001A68F3" w:rsidP="008C6234">
      <w:pPr>
        <w:suppressAutoHyphens/>
        <w:ind w:firstLine="709"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П</w:t>
      </w:r>
      <w:r w:rsidR="00FE4F39" w:rsidRPr="008C6234">
        <w:rPr>
          <w:sz w:val="28"/>
          <w:szCs w:val="28"/>
        </w:rPr>
        <w:t>едагогический коллектив ЦВР работает над единой методической темой: “Воспитание и целостное развитие личности ребёнка специфическими средствами и методами воздействия учреждения дополнительного образования”.</w:t>
      </w:r>
    </w:p>
    <w:p w:rsidR="00FE4F39" w:rsidRPr="008C6234" w:rsidRDefault="00FE4F39" w:rsidP="008C6234">
      <w:pPr>
        <w:pStyle w:val="BodyText3"/>
        <w:suppressAutoHyphens/>
        <w:spacing w:line="240" w:lineRule="auto"/>
        <w:rPr>
          <w:szCs w:val="28"/>
        </w:rPr>
      </w:pPr>
      <w:r w:rsidRPr="008C6234">
        <w:rPr>
          <w:szCs w:val="28"/>
        </w:rPr>
        <w:tab/>
        <w:t>Методическая деятельность в ЦВР определяется как система, направленная на развитие творческого потенциала педагога, что должно способствовать повышению уровня образованности, воспитанности и развитости обучающи</w:t>
      </w:r>
      <w:r w:rsidRPr="008C6234">
        <w:rPr>
          <w:szCs w:val="28"/>
        </w:rPr>
        <w:t>х</w:t>
      </w:r>
      <w:r w:rsidRPr="008C6234">
        <w:rPr>
          <w:szCs w:val="28"/>
        </w:rPr>
        <w:t>ся.</w:t>
      </w:r>
    </w:p>
    <w:p w:rsidR="00FE4F39" w:rsidRPr="008C6234" w:rsidRDefault="00FE4F39" w:rsidP="008C6234">
      <w:pPr>
        <w:suppressAutoHyphens/>
        <w:jc w:val="both"/>
        <w:rPr>
          <w:b/>
          <w:sz w:val="28"/>
          <w:szCs w:val="28"/>
        </w:rPr>
      </w:pPr>
      <w:r w:rsidRPr="008C6234">
        <w:rPr>
          <w:sz w:val="28"/>
          <w:szCs w:val="28"/>
        </w:rPr>
        <w:tab/>
      </w:r>
      <w:r w:rsidRPr="008C6234">
        <w:rPr>
          <w:i/>
          <w:sz w:val="28"/>
          <w:szCs w:val="28"/>
        </w:rPr>
        <w:t>Основные элементы методической деятельности</w:t>
      </w:r>
      <w:r w:rsidRPr="008C6234">
        <w:rPr>
          <w:b/>
          <w:sz w:val="28"/>
          <w:szCs w:val="28"/>
        </w:rPr>
        <w:t>: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283"/>
        </w:tabs>
        <w:suppressAutoHyphens/>
        <w:ind w:left="283"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ознакомление педагогов с нормативными документами;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283"/>
        </w:tabs>
        <w:suppressAutoHyphens/>
        <w:ind w:left="283"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организация системы повышения квалификации педагогов;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283"/>
        </w:tabs>
        <w:suppressAutoHyphens/>
        <w:ind w:left="283"/>
        <w:jc w:val="both"/>
        <w:rPr>
          <w:sz w:val="28"/>
          <w:szCs w:val="28"/>
        </w:rPr>
      </w:pPr>
      <w:r w:rsidRPr="008C6234">
        <w:rPr>
          <w:sz w:val="28"/>
          <w:szCs w:val="28"/>
        </w:rPr>
        <w:t>руководство работой методических объединений педагогов, методических “круглых столов” в отделах, творческими группами педагогов, тесное сотрудничество с психологом ЦВР;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283"/>
        </w:tabs>
        <w:suppressAutoHyphens/>
        <w:ind w:left="283"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повышение профессиональной теоретико-методологической компетентности педагогов (работа методологических семинаров под руководством педагогов ТГПИ, психолога ЦВР, проведение педсоветов, совещаний; организация встреч, семинаров, консультаций с работниками МО РО, ДДТ г. Москвы, ИПК и ПРО г. Ростова);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283"/>
        </w:tabs>
        <w:suppressAutoHyphens/>
        <w:ind w:left="283"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изучение, обобщение и распространение передового опыта педагогов ЦВР; внедрение передового опыта работы других УДО;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283"/>
        </w:tabs>
        <w:suppressAutoHyphens/>
        <w:ind w:left="283"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оказание индивидуальной методической и психолого-диагностической помощи педагогам;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283"/>
        </w:tabs>
        <w:suppressAutoHyphens/>
        <w:ind w:left="283"/>
        <w:jc w:val="both"/>
        <w:rPr>
          <w:sz w:val="28"/>
          <w:szCs w:val="28"/>
        </w:rPr>
      </w:pPr>
      <w:r w:rsidRPr="008C6234">
        <w:rPr>
          <w:sz w:val="28"/>
          <w:szCs w:val="28"/>
        </w:rPr>
        <w:lastRenderedPageBreak/>
        <w:t>использование в работе “Дневника педагога и учащихся творческого коллектива”, который в течение 3-х лет оказывает помощь педагогам различных кружков эффективно организовывать сотрудничество с учащимися, придать воспитательной работе цельность, стройность, объективно оценить р</w:t>
      </w:r>
      <w:r w:rsidRPr="008C6234">
        <w:rPr>
          <w:sz w:val="28"/>
          <w:szCs w:val="28"/>
        </w:rPr>
        <w:t>е</w:t>
      </w:r>
      <w:r w:rsidRPr="008C6234">
        <w:rPr>
          <w:sz w:val="28"/>
          <w:szCs w:val="28"/>
        </w:rPr>
        <w:t>зультат</w:t>
      </w:r>
    </w:p>
    <w:p w:rsidR="00FE4F39" w:rsidRPr="008C6234" w:rsidRDefault="00FE4F39" w:rsidP="008C6234">
      <w:pPr>
        <w:suppressAutoHyphens/>
        <w:ind w:firstLine="709"/>
        <w:jc w:val="both"/>
        <w:rPr>
          <w:sz w:val="28"/>
          <w:szCs w:val="28"/>
        </w:rPr>
      </w:pPr>
      <w:r w:rsidRPr="008C6234">
        <w:rPr>
          <w:sz w:val="28"/>
          <w:szCs w:val="28"/>
        </w:rPr>
        <w:tab/>
      </w:r>
      <w:r w:rsidRPr="004D6AA1">
        <w:rPr>
          <w:sz w:val="28"/>
          <w:szCs w:val="28"/>
        </w:rPr>
        <w:t>Методический Совет</w:t>
      </w:r>
      <w:r w:rsidRPr="008C6234">
        <w:rPr>
          <w:i/>
          <w:sz w:val="28"/>
          <w:szCs w:val="28"/>
        </w:rPr>
        <w:t xml:space="preserve"> </w:t>
      </w:r>
      <w:r w:rsidRPr="008C6234">
        <w:rPr>
          <w:sz w:val="28"/>
          <w:szCs w:val="28"/>
        </w:rPr>
        <w:t>распространяет и рекомендует педагогам ЦВР (в соответствии с их индивидуальными особенностями, творческими интересами и имеющимся опытом работы) применение определённых гуманистических личностно-ориентированных технологий обучения, так как не все педагоги имеют высшее педагогическое образование.</w:t>
      </w:r>
    </w:p>
    <w:p w:rsidR="00FE4F39" w:rsidRPr="008C6234" w:rsidRDefault="00FE4F39" w:rsidP="008C6234">
      <w:pPr>
        <w:suppressAutoHyphens/>
        <w:ind w:firstLine="709"/>
        <w:jc w:val="both"/>
        <w:rPr>
          <w:sz w:val="28"/>
          <w:szCs w:val="28"/>
        </w:rPr>
      </w:pPr>
    </w:p>
    <w:p w:rsidR="00FE4F39" w:rsidRDefault="00FE4F39" w:rsidP="008C6234">
      <w:pPr>
        <w:pStyle w:val="BodyText2"/>
        <w:suppressAutoHyphens/>
        <w:jc w:val="center"/>
        <w:rPr>
          <w:b/>
          <w:szCs w:val="28"/>
        </w:rPr>
      </w:pPr>
      <w:r w:rsidRPr="008C6234">
        <w:rPr>
          <w:b/>
          <w:szCs w:val="28"/>
        </w:rPr>
        <w:t>12. Система пе</w:t>
      </w:r>
      <w:r w:rsidR="008C6234">
        <w:rPr>
          <w:b/>
          <w:szCs w:val="28"/>
        </w:rPr>
        <w:t>дагогического мониторинга в ЦВР</w:t>
      </w:r>
    </w:p>
    <w:p w:rsidR="008C6234" w:rsidRPr="008C6234" w:rsidRDefault="008C6234" w:rsidP="008C6234">
      <w:pPr>
        <w:pStyle w:val="BodyText2"/>
        <w:suppressAutoHyphens/>
        <w:rPr>
          <w:b/>
          <w:szCs w:val="28"/>
        </w:rPr>
      </w:pPr>
    </w:p>
    <w:p w:rsidR="00FE4F39" w:rsidRPr="008C6234" w:rsidRDefault="00FE4F39" w:rsidP="008C6234">
      <w:pPr>
        <w:pStyle w:val="BodyText2"/>
        <w:suppressAutoHyphens/>
        <w:rPr>
          <w:szCs w:val="28"/>
        </w:rPr>
      </w:pPr>
      <w:r w:rsidRPr="008C6234">
        <w:rPr>
          <w:szCs w:val="28"/>
        </w:rPr>
        <w:t xml:space="preserve">Проблема отслеживания качества образовательной деятельности требует определенности в оценке ее результативности и качества осуществления. В связи с чем нами разработана система мониторинга, выполняющего следующие </w:t>
      </w:r>
      <w:r w:rsidRPr="008C6234">
        <w:rPr>
          <w:i/>
          <w:szCs w:val="28"/>
        </w:rPr>
        <w:t>функции</w:t>
      </w:r>
      <w:r w:rsidRPr="008C6234">
        <w:rPr>
          <w:szCs w:val="28"/>
        </w:rPr>
        <w:t>:</w:t>
      </w:r>
    </w:p>
    <w:p w:rsidR="00FE4F39" w:rsidRPr="008C6234" w:rsidRDefault="00FE4F39" w:rsidP="008C6234">
      <w:pPr>
        <w:pStyle w:val="BodyText2"/>
        <w:numPr>
          <w:ilvl w:val="0"/>
          <w:numId w:val="15"/>
        </w:numPr>
        <w:tabs>
          <w:tab w:val="left" w:pos="643"/>
        </w:tabs>
        <w:suppressAutoHyphens/>
        <w:rPr>
          <w:szCs w:val="28"/>
        </w:rPr>
      </w:pPr>
      <w:r w:rsidRPr="008C6234">
        <w:rPr>
          <w:szCs w:val="28"/>
        </w:rPr>
        <w:t>функцию диагностики научно-методической обеспеченности образовательного процесса;</w:t>
      </w:r>
    </w:p>
    <w:p w:rsidR="00FE4F39" w:rsidRPr="008C6234" w:rsidRDefault="00FE4F39" w:rsidP="008C6234">
      <w:pPr>
        <w:pStyle w:val="BodyText2"/>
        <w:numPr>
          <w:ilvl w:val="0"/>
          <w:numId w:val="15"/>
        </w:numPr>
        <w:tabs>
          <w:tab w:val="left" w:pos="643"/>
        </w:tabs>
        <w:suppressAutoHyphens/>
        <w:rPr>
          <w:szCs w:val="28"/>
        </w:rPr>
      </w:pPr>
      <w:r w:rsidRPr="008C6234">
        <w:rPr>
          <w:szCs w:val="28"/>
        </w:rPr>
        <w:t>функцию диагностики профессионального уровня педагога, его педагогической культуры, уровня педагогического мастерства;</w:t>
      </w:r>
    </w:p>
    <w:p w:rsidR="00FE4F39" w:rsidRPr="008C6234" w:rsidRDefault="00FE4F39" w:rsidP="008C6234">
      <w:pPr>
        <w:pStyle w:val="BodyText2"/>
        <w:numPr>
          <w:ilvl w:val="0"/>
          <w:numId w:val="15"/>
        </w:numPr>
        <w:tabs>
          <w:tab w:val="left" w:pos="643"/>
        </w:tabs>
        <w:suppressAutoHyphens/>
        <w:rPr>
          <w:szCs w:val="28"/>
        </w:rPr>
      </w:pPr>
      <w:r w:rsidRPr="008C6234">
        <w:rPr>
          <w:szCs w:val="28"/>
        </w:rPr>
        <w:t>функцию диагностики творческого потенциала ребенка (его личностных качеств, отношения к миру, совокупности поведенческих актов, системы потребностей, способностей, творческих возможностей, уровня развития, накопления творческого опыта), динамики развития личностных качеств учащихся;</w:t>
      </w:r>
    </w:p>
    <w:p w:rsidR="00FE4F39" w:rsidRPr="008C6234" w:rsidRDefault="00FE4F39" w:rsidP="008C6234">
      <w:pPr>
        <w:pStyle w:val="BodyText2"/>
        <w:numPr>
          <w:ilvl w:val="0"/>
          <w:numId w:val="15"/>
        </w:numPr>
        <w:tabs>
          <w:tab w:val="left" w:pos="643"/>
        </w:tabs>
        <w:suppressAutoHyphens/>
        <w:rPr>
          <w:szCs w:val="28"/>
        </w:rPr>
      </w:pPr>
      <w:r w:rsidRPr="008C6234">
        <w:rPr>
          <w:szCs w:val="28"/>
        </w:rPr>
        <w:t>функцию систематизации сведений о достижениях кружковцев.</w:t>
      </w:r>
    </w:p>
    <w:p w:rsidR="00FE4F39" w:rsidRPr="008C6234" w:rsidRDefault="00FE4F39" w:rsidP="008C6234">
      <w:pPr>
        <w:pStyle w:val="BodyText3"/>
        <w:suppressAutoHyphens/>
        <w:spacing w:line="240" w:lineRule="auto"/>
        <w:ind w:firstLine="709"/>
        <w:rPr>
          <w:szCs w:val="28"/>
        </w:rPr>
      </w:pPr>
      <w:r w:rsidRPr="008C6234">
        <w:rPr>
          <w:i/>
          <w:szCs w:val="28"/>
        </w:rPr>
        <w:t xml:space="preserve">Система диагностики профессиональной компетенции и уровня педагогической культуры педагогов </w:t>
      </w:r>
      <w:r w:rsidRPr="008C6234">
        <w:rPr>
          <w:szCs w:val="28"/>
        </w:rPr>
        <w:t>включает:</w:t>
      </w:r>
    </w:p>
    <w:p w:rsidR="00FE4F39" w:rsidRPr="008C6234" w:rsidRDefault="00FE4F39" w:rsidP="008C6234">
      <w:pPr>
        <w:pStyle w:val="BodyText3"/>
        <w:numPr>
          <w:ilvl w:val="1"/>
          <w:numId w:val="4"/>
        </w:numPr>
        <w:tabs>
          <w:tab w:val="left" w:pos="567"/>
        </w:tabs>
        <w:suppressAutoHyphens/>
        <w:spacing w:line="240" w:lineRule="auto"/>
        <w:ind w:left="567"/>
        <w:rPr>
          <w:szCs w:val="28"/>
        </w:rPr>
      </w:pPr>
      <w:r w:rsidRPr="008C6234">
        <w:rPr>
          <w:szCs w:val="28"/>
        </w:rPr>
        <w:t>Информированность педагогов относительно основных образовательно-воспитательных Концепция, основных инновационных педагогических технологий и идей Концепции.</w:t>
      </w:r>
    </w:p>
    <w:p w:rsidR="00FE4F39" w:rsidRPr="008C6234" w:rsidRDefault="00FE4F39" w:rsidP="008C6234">
      <w:pPr>
        <w:pStyle w:val="BodyText3"/>
        <w:numPr>
          <w:ilvl w:val="1"/>
          <w:numId w:val="4"/>
        </w:numPr>
        <w:tabs>
          <w:tab w:val="left" w:pos="567"/>
        </w:tabs>
        <w:suppressAutoHyphens/>
        <w:spacing w:line="240" w:lineRule="auto"/>
        <w:ind w:left="567"/>
        <w:rPr>
          <w:szCs w:val="28"/>
        </w:rPr>
      </w:pPr>
      <w:r w:rsidRPr="008C6234">
        <w:rPr>
          <w:szCs w:val="28"/>
        </w:rPr>
        <w:t>Экспертная оценка готовности к реализации идей Концепции, программы развития ЦВР, Образовательной программы учреждения.</w:t>
      </w:r>
    </w:p>
    <w:p w:rsidR="00FE4F39" w:rsidRPr="008C6234" w:rsidRDefault="00FE4F39" w:rsidP="008C6234">
      <w:pPr>
        <w:pStyle w:val="BodyText3"/>
        <w:numPr>
          <w:ilvl w:val="1"/>
          <w:numId w:val="4"/>
        </w:numPr>
        <w:tabs>
          <w:tab w:val="left" w:pos="567"/>
        </w:tabs>
        <w:suppressAutoHyphens/>
        <w:spacing w:line="240" w:lineRule="auto"/>
        <w:ind w:left="567"/>
        <w:rPr>
          <w:szCs w:val="28"/>
        </w:rPr>
      </w:pPr>
      <w:r w:rsidRPr="008C6234">
        <w:rPr>
          <w:szCs w:val="28"/>
        </w:rPr>
        <w:t>Ориентация на творческое развитие детей.</w:t>
      </w:r>
    </w:p>
    <w:p w:rsidR="00FE4F39" w:rsidRPr="008C6234" w:rsidRDefault="00FE4F39" w:rsidP="008C6234">
      <w:pPr>
        <w:pStyle w:val="BodyText3"/>
        <w:numPr>
          <w:ilvl w:val="1"/>
          <w:numId w:val="4"/>
        </w:numPr>
        <w:tabs>
          <w:tab w:val="left" w:pos="567"/>
        </w:tabs>
        <w:suppressAutoHyphens/>
        <w:spacing w:line="240" w:lineRule="auto"/>
        <w:ind w:left="567"/>
        <w:rPr>
          <w:szCs w:val="28"/>
        </w:rPr>
      </w:pPr>
      <w:r w:rsidRPr="008C6234">
        <w:rPr>
          <w:szCs w:val="28"/>
        </w:rPr>
        <w:t>Способность к педагогическому творчеству (модификация программ, разработка авторских программ).</w:t>
      </w:r>
    </w:p>
    <w:p w:rsidR="00FE4F39" w:rsidRPr="008C6234" w:rsidRDefault="00FE4F39" w:rsidP="008C6234">
      <w:pPr>
        <w:pStyle w:val="BodyText3"/>
        <w:numPr>
          <w:ilvl w:val="1"/>
          <w:numId w:val="4"/>
        </w:numPr>
        <w:tabs>
          <w:tab w:val="left" w:pos="567"/>
        </w:tabs>
        <w:suppressAutoHyphens/>
        <w:spacing w:line="240" w:lineRule="auto"/>
        <w:ind w:left="567"/>
        <w:rPr>
          <w:szCs w:val="28"/>
        </w:rPr>
      </w:pPr>
      <w:r w:rsidRPr="008C6234">
        <w:rPr>
          <w:szCs w:val="28"/>
        </w:rPr>
        <w:t>Отслеживание динамики профессионального роста педагога, успехов его учеников.</w:t>
      </w:r>
    </w:p>
    <w:p w:rsidR="00FE4F39" w:rsidRPr="008C6234" w:rsidRDefault="00FE4F39" w:rsidP="008C6234">
      <w:pPr>
        <w:pStyle w:val="BodyText3"/>
        <w:suppressAutoHyphens/>
        <w:spacing w:line="240" w:lineRule="auto"/>
        <w:ind w:firstLine="709"/>
        <w:rPr>
          <w:i/>
          <w:szCs w:val="28"/>
        </w:rPr>
      </w:pPr>
      <w:r w:rsidRPr="004D6AA1">
        <w:rPr>
          <w:szCs w:val="28"/>
          <w:u w:val="single"/>
        </w:rPr>
        <w:t>Критерии оценки профессиональной компетенции и уровня педагогической культуры педагогов</w:t>
      </w:r>
      <w:r w:rsidRPr="008C6234">
        <w:rPr>
          <w:i/>
          <w:szCs w:val="28"/>
        </w:rPr>
        <w:t>:</w:t>
      </w:r>
    </w:p>
    <w:p w:rsidR="00FE4F39" w:rsidRPr="008C6234" w:rsidRDefault="00FE4F39" w:rsidP="008C6234">
      <w:pPr>
        <w:pStyle w:val="BodyText3"/>
        <w:numPr>
          <w:ilvl w:val="0"/>
          <w:numId w:val="11"/>
        </w:numPr>
        <w:tabs>
          <w:tab w:val="left" w:pos="2083"/>
        </w:tabs>
        <w:suppressAutoHyphens/>
        <w:spacing w:line="240" w:lineRule="auto"/>
        <w:rPr>
          <w:szCs w:val="28"/>
        </w:rPr>
      </w:pPr>
      <w:r w:rsidRPr="008C6234">
        <w:rPr>
          <w:szCs w:val="28"/>
        </w:rPr>
        <w:t>Направленность творческой педагогической деятельности:</w:t>
      </w:r>
    </w:p>
    <w:p w:rsidR="00FE4F39" w:rsidRPr="008C6234" w:rsidRDefault="00FE4F39" w:rsidP="008C6234">
      <w:pPr>
        <w:pStyle w:val="BodyText3"/>
        <w:numPr>
          <w:ilvl w:val="0"/>
          <w:numId w:val="16"/>
        </w:numPr>
        <w:tabs>
          <w:tab w:val="left" w:pos="0"/>
        </w:tabs>
        <w:suppressAutoHyphens/>
        <w:spacing w:line="240" w:lineRule="auto"/>
        <w:rPr>
          <w:szCs w:val="28"/>
        </w:rPr>
      </w:pPr>
      <w:r w:rsidRPr="008C6234">
        <w:rPr>
          <w:szCs w:val="28"/>
        </w:rPr>
        <w:t>обновление содержания (разработка программ),</w:t>
      </w:r>
    </w:p>
    <w:p w:rsidR="00FE4F39" w:rsidRPr="008C6234" w:rsidRDefault="00FE4F39" w:rsidP="008C6234">
      <w:pPr>
        <w:pStyle w:val="BodyText3"/>
        <w:numPr>
          <w:ilvl w:val="0"/>
          <w:numId w:val="16"/>
        </w:numPr>
        <w:tabs>
          <w:tab w:val="left" w:pos="0"/>
        </w:tabs>
        <w:suppressAutoHyphens/>
        <w:spacing w:line="240" w:lineRule="auto"/>
        <w:rPr>
          <w:szCs w:val="28"/>
        </w:rPr>
      </w:pPr>
      <w:r w:rsidRPr="008C6234">
        <w:rPr>
          <w:szCs w:val="28"/>
        </w:rPr>
        <w:t>разработка новых технологий дополнительного образования (новых типов занятий, обучения),</w:t>
      </w:r>
    </w:p>
    <w:p w:rsidR="00FE4F39" w:rsidRPr="008C6234" w:rsidRDefault="00FE4F39" w:rsidP="008C6234">
      <w:pPr>
        <w:pStyle w:val="BodyText3"/>
        <w:numPr>
          <w:ilvl w:val="0"/>
          <w:numId w:val="11"/>
        </w:numPr>
        <w:tabs>
          <w:tab w:val="left" w:pos="2083"/>
        </w:tabs>
        <w:suppressAutoHyphens/>
        <w:spacing w:line="240" w:lineRule="auto"/>
        <w:rPr>
          <w:szCs w:val="28"/>
        </w:rPr>
      </w:pPr>
      <w:r w:rsidRPr="008C6234">
        <w:rPr>
          <w:szCs w:val="28"/>
        </w:rPr>
        <w:lastRenderedPageBreak/>
        <w:t>Характер творческой педагогической деятельности:</w:t>
      </w:r>
    </w:p>
    <w:p w:rsidR="00FE4F39" w:rsidRPr="008C6234" w:rsidRDefault="00FE4F39" w:rsidP="008C6234">
      <w:pPr>
        <w:pStyle w:val="BodyText3"/>
        <w:numPr>
          <w:ilvl w:val="0"/>
          <w:numId w:val="16"/>
        </w:numPr>
        <w:tabs>
          <w:tab w:val="left" w:pos="0"/>
        </w:tabs>
        <w:suppressAutoHyphens/>
        <w:spacing w:line="240" w:lineRule="auto"/>
        <w:rPr>
          <w:szCs w:val="28"/>
        </w:rPr>
      </w:pPr>
      <w:r w:rsidRPr="008C6234">
        <w:rPr>
          <w:szCs w:val="28"/>
        </w:rPr>
        <w:t>обобщение опыта;</w:t>
      </w:r>
    </w:p>
    <w:p w:rsidR="00FE4F39" w:rsidRPr="008C6234" w:rsidRDefault="00FE4F39" w:rsidP="008C6234">
      <w:pPr>
        <w:pStyle w:val="BodyText3"/>
        <w:numPr>
          <w:ilvl w:val="0"/>
          <w:numId w:val="16"/>
        </w:numPr>
        <w:tabs>
          <w:tab w:val="left" w:pos="0"/>
        </w:tabs>
        <w:suppressAutoHyphens/>
        <w:spacing w:line="240" w:lineRule="auto"/>
        <w:rPr>
          <w:szCs w:val="28"/>
        </w:rPr>
      </w:pPr>
      <w:r w:rsidRPr="008C6234">
        <w:rPr>
          <w:szCs w:val="28"/>
        </w:rPr>
        <w:t>внедрение опыта других педагогов-новаторов;</w:t>
      </w:r>
    </w:p>
    <w:p w:rsidR="00FE4F39" w:rsidRPr="008C6234" w:rsidRDefault="00FE4F39" w:rsidP="008C6234">
      <w:pPr>
        <w:pStyle w:val="BodyText3"/>
        <w:numPr>
          <w:ilvl w:val="0"/>
          <w:numId w:val="16"/>
        </w:numPr>
        <w:tabs>
          <w:tab w:val="left" w:pos="0"/>
        </w:tabs>
        <w:suppressAutoHyphens/>
        <w:spacing w:line="240" w:lineRule="auto"/>
        <w:rPr>
          <w:szCs w:val="28"/>
        </w:rPr>
      </w:pPr>
      <w:r w:rsidRPr="008C6234">
        <w:rPr>
          <w:szCs w:val="28"/>
        </w:rPr>
        <w:t>разработка и развитие авторской программы;</w:t>
      </w:r>
    </w:p>
    <w:p w:rsidR="00FE4F39" w:rsidRPr="008C6234" w:rsidRDefault="00FE4F39" w:rsidP="008C6234">
      <w:pPr>
        <w:pStyle w:val="BodyText3"/>
        <w:numPr>
          <w:ilvl w:val="0"/>
          <w:numId w:val="16"/>
        </w:numPr>
        <w:tabs>
          <w:tab w:val="left" w:pos="0"/>
        </w:tabs>
        <w:suppressAutoHyphens/>
        <w:spacing w:line="240" w:lineRule="auto"/>
        <w:rPr>
          <w:szCs w:val="28"/>
        </w:rPr>
      </w:pPr>
      <w:r w:rsidRPr="008C6234">
        <w:rPr>
          <w:szCs w:val="28"/>
        </w:rPr>
        <w:t>развитие новых методик.</w:t>
      </w:r>
    </w:p>
    <w:p w:rsidR="00FE4F39" w:rsidRPr="008C6234" w:rsidRDefault="00FE4F39" w:rsidP="008C6234">
      <w:pPr>
        <w:pStyle w:val="BodyText3"/>
        <w:numPr>
          <w:ilvl w:val="0"/>
          <w:numId w:val="11"/>
        </w:numPr>
        <w:tabs>
          <w:tab w:val="left" w:pos="2083"/>
        </w:tabs>
        <w:suppressAutoHyphens/>
        <w:spacing w:line="240" w:lineRule="auto"/>
        <w:rPr>
          <w:szCs w:val="28"/>
        </w:rPr>
      </w:pPr>
      <w:r w:rsidRPr="008C6234">
        <w:rPr>
          <w:szCs w:val="28"/>
        </w:rPr>
        <w:t>Научно-методическое обеспечение педагогической творческой деятельности:</w:t>
      </w:r>
    </w:p>
    <w:p w:rsidR="00FE4F39" w:rsidRPr="008C6234" w:rsidRDefault="00FE4F39" w:rsidP="008C6234">
      <w:pPr>
        <w:pStyle w:val="BodyText3"/>
        <w:numPr>
          <w:ilvl w:val="0"/>
          <w:numId w:val="16"/>
        </w:numPr>
        <w:tabs>
          <w:tab w:val="left" w:pos="0"/>
        </w:tabs>
        <w:suppressAutoHyphens/>
        <w:spacing w:line="240" w:lineRule="auto"/>
        <w:rPr>
          <w:szCs w:val="28"/>
        </w:rPr>
      </w:pPr>
      <w:r w:rsidRPr="008C6234">
        <w:rPr>
          <w:szCs w:val="28"/>
        </w:rPr>
        <w:t>анализ имеющейся и используемой научно-методической литературы;</w:t>
      </w:r>
    </w:p>
    <w:p w:rsidR="00FE4F39" w:rsidRPr="008C6234" w:rsidRDefault="00FE4F39" w:rsidP="008C6234">
      <w:pPr>
        <w:pStyle w:val="BodyText3"/>
        <w:numPr>
          <w:ilvl w:val="0"/>
          <w:numId w:val="16"/>
        </w:numPr>
        <w:tabs>
          <w:tab w:val="left" w:pos="0"/>
        </w:tabs>
        <w:suppressAutoHyphens/>
        <w:spacing w:line="240" w:lineRule="auto"/>
        <w:rPr>
          <w:szCs w:val="28"/>
        </w:rPr>
      </w:pPr>
      <w:r w:rsidRPr="008C6234">
        <w:rPr>
          <w:szCs w:val="28"/>
        </w:rPr>
        <w:t>анализ разработанных программ, планов занятий и мероприятий.</w:t>
      </w:r>
    </w:p>
    <w:p w:rsidR="00FE4F39" w:rsidRPr="008C6234" w:rsidRDefault="00FE4F39" w:rsidP="008C6234">
      <w:pPr>
        <w:pStyle w:val="BodyText3"/>
        <w:numPr>
          <w:ilvl w:val="0"/>
          <w:numId w:val="11"/>
        </w:numPr>
        <w:tabs>
          <w:tab w:val="left" w:pos="2083"/>
        </w:tabs>
        <w:suppressAutoHyphens/>
        <w:spacing w:line="240" w:lineRule="auto"/>
        <w:rPr>
          <w:szCs w:val="28"/>
        </w:rPr>
      </w:pPr>
      <w:r w:rsidRPr="008C6234">
        <w:rPr>
          <w:szCs w:val="28"/>
        </w:rPr>
        <w:t xml:space="preserve"> Результаты педагогической творческой деятельности:</w:t>
      </w:r>
    </w:p>
    <w:p w:rsidR="00FE4F39" w:rsidRPr="008C6234" w:rsidRDefault="00FE4F39" w:rsidP="008C6234">
      <w:pPr>
        <w:pStyle w:val="BodyText3"/>
        <w:numPr>
          <w:ilvl w:val="0"/>
          <w:numId w:val="16"/>
        </w:numPr>
        <w:tabs>
          <w:tab w:val="left" w:pos="0"/>
        </w:tabs>
        <w:suppressAutoHyphens/>
        <w:spacing w:line="240" w:lineRule="auto"/>
        <w:rPr>
          <w:szCs w:val="28"/>
        </w:rPr>
      </w:pPr>
      <w:r w:rsidRPr="008C6234">
        <w:rPr>
          <w:szCs w:val="28"/>
        </w:rPr>
        <w:t>издание программы, научно-методических рекомендаций, брошюры;</w:t>
      </w:r>
    </w:p>
    <w:p w:rsidR="00FE4F39" w:rsidRPr="008C6234" w:rsidRDefault="00FE4F39" w:rsidP="008C6234">
      <w:pPr>
        <w:pStyle w:val="BodyText3"/>
        <w:numPr>
          <w:ilvl w:val="0"/>
          <w:numId w:val="16"/>
        </w:numPr>
        <w:tabs>
          <w:tab w:val="left" w:pos="0"/>
        </w:tabs>
        <w:suppressAutoHyphens/>
        <w:spacing w:line="240" w:lineRule="auto"/>
        <w:rPr>
          <w:szCs w:val="28"/>
        </w:rPr>
      </w:pPr>
      <w:r w:rsidRPr="008C6234">
        <w:rPr>
          <w:szCs w:val="28"/>
        </w:rPr>
        <w:t>разработка дидактических материалов;</w:t>
      </w:r>
    </w:p>
    <w:p w:rsidR="00FE4F39" w:rsidRPr="008C6234" w:rsidRDefault="00FE4F39" w:rsidP="008C6234">
      <w:pPr>
        <w:pStyle w:val="BodyText3"/>
        <w:numPr>
          <w:ilvl w:val="0"/>
          <w:numId w:val="16"/>
        </w:numPr>
        <w:tabs>
          <w:tab w:val="left" w:pos="0"/>
        </w:tabs>
        <w:suppressAutoHyphens/>
        <w:spacing w:line="240" w:lineRule="auto"/>
        <w:rPr>
          <w:szCs w:val="28"/>
        </w:rPr>
      </w:pPr>
      <w:r w:rsidRPr="008C6234">
        <w:rPr>
          <w:szCs w:val="28"/>
        </w:rPr>
        <w:t>представление описания проведенной работы.</w:t>
      </w:r>
    </w:p>
    <w:p w:rsidR="00FE4F39" w:rsidRPr="008C6234" w:rsidRDefault="00FE4F39" w:rsidP="008C6234">
      <w:pPr>
        <w:pStyle w:val="BodyText3"/>
        <w:numPr>
          <w:ilvl w:val="0"/>
          <w:numId w:val="11"/>
        </w:numPr>
        <w:tabs>
          <w:tab w:val="left" w:pos="2083"/>
        </w:tabs>
        <w:suppressAutoHyphens/>
        <w:spacing w:line="240" w:lineRule="auto"/>
        <w:rPr>
          <w:szCs w:val="28"/>
        </w:rPr>
      </w:pPr>
      <w:r w:rsidRPr="008C6234">
        <w:rPr>
          <w:szCs w:val="28"/>
        </w:rPr>
        <w:t>Апробация работы:</w:t>
      </w:r>
    </w:p>
    <w:p w:rsidR="00FE4F39" w:rsidRPr="008C6234" w:rsidRDefault="00FE4F39" w:rsidP="008C6234">
      <w:pPr>
        <w:pStyle w:val="BodyText3"/>
        <w:numPr>
          <w:ilvl w:val="0"/>
          <w:numId w:val="16"/>
        </w:numPr>
        <w:tabs>
          <w:tab w:val="left" w:pos="0"/>
        </w:tabs>
        <w:suppressAutoHyphens/>
        <w:spacing w:line="240" w:lineRule="auto"/>
        <w:rPr>
          <w:szCs w:val="28"/>
        </w:rPr>
      </w:pPr>
      <w:r w:rsidRPr="008C6234">
        <w:rPr>
          <w:szCs w:val="28"/>
        </w:rPr>
        <w:t>обсуждение на педсовете, в методическом объединении;</w:t>
      </w:r>
    </w:p>
    <w:p w:rsidR="00FE4F39" w:rsidRPr="008C6234" w:rsidRDefault="00FE4F39" w:rsidP="008C6234">
      <w:pPr>
        <w:pStyle w:val="BodyText3"/>
        <w:numPr>
          <w:ilvl w:val="0"/>
          <w:numId w:val="16"/>
        </w:numPr>
        <w:tabs>
          <w:tab w:val="left" w:pos="0"/>
        </w:tabs>
        <w:suppressAutoHyphens/>
        <w:spacing w:line="240" w:lineRule="auto"/>
        <w:rPr>
          <w:szCs w:val="28"/>
        </w:rPr>
      </w:pPr>
      <w:r w:rsidRPr="008C6234">
        <w:rPr>
          <w:szCs w:val="28"/>
        </w:rPr>
        <w:t>выступление на научных конференциях;</w:t>
      </w:r>
    </w:p>
    <w:p w:rsidR="00FE4F39" w:rsidRPr="008C6234" w:rsidRDefault="00FE4F39" w:rsidP="008C6234">
      <w:pPr>
        <w:pStyle w:val="BodyText3"/>
        <w:numPr>
          <w:ilvl w:val="0"/>
          <w:numId w:val="16"/>
        </w:numPr>
        <w:tabs>
          <w:tab w:val="left" w:pos="0"/>
        </w:tabs>
        <w:suppressAutoHyphens/>
        <w:spacing w:line="240" w:lineRule="auto"/>
        <w:rPr>
          <w:szCs w:val="28"/>
        </w:rPr>
      </w:pPr>
      <w:r w:rsidRPr="008C6234">
        <w:rPr>
          <w:szCs w:val="28"/>
        </w:rPr>
        <w:t>публикации в печати.</w:t>
      </w:r>
    </w:p>
    <w:p w:rsidR="00FE4F39" w:rsidRPr="008C6234" w:rsidRDefault="00FE4F39" w:rsidP="008C6234">
      <w:pPr>
        <w:pStyle w:val="BodyText3"/>
        <w:numPr>
          <w:ilvl w:val="0"/>
          <w:numId w:val="11"/>
        </w:numPr>
        <w:tabs>
          <w:tab w:val="left" w:pos="2083"/>
        </w:tabs>
        <w:suppressAutoHyphens/>
        <w:spacing w:line="240" w:lineRule="auto"/>
        <w:rPr>
          <w:szCs w:val="28"/>
        </w:rPr>
      </w:pPr>
      <w:r w:rsidRPr="008C6234">
        <w:rPr>
          <w:szCs w:val="28"/>
        </w:rPr>
        <w:t>Использование результатов:</w:t>
      </w:r>
    </w:p>
    <w:p w:rsidR="00FE4F39" w:rsidRPr="008C6234" w:rsidRDefault="00FE4F39" w:rsidP="008C6234">
      <w:pPr>
        <w:pStyle w:val="BodyText3"/>
        <w:numPr>
          <w:ilvl w:val="0"/>
          <w:numId w:val="16"/>
        </w:numPr>
        <w:tabs>
          <w:tab w:val="left" w:pos="0"/>
        </w:tabs>
        <w:suppressAutoHyphens/>
        <w:spacing w:line="240" w:lineRule="auto"/>
        <w:rPr>
          <w:szCs w:val="28"/>
        </w:rPr>
      </w:pPr>
      <w:r w:rsidRPr="008C6234">
        <w:rPr>
          <w:szCs w:val="28"/>
        </w:rPr>
        <w:t>внедрены в ЦВР;</w:t>
      </w:r>
    </w:p>
    <w:p w:rsidR="00FE4F39" w:rsidRPr="008C6234" w:rsidRDefault="00FE4F39" w:rsidP="008C6234">
      <w:pPr>
        <w:pStyle w:val="BodyText3"/>
        <w:numPr>
          <w:ilvl w:val="0"/>
          <w:numId w:val="16"/>
        </w:numPr>
        <w:tabs>
          <w:tab w:val="left" w:pos="0"/>
        </w:tabs>
        <w:suppressAutoHyphens/>
        <w:spacing w:line="240" w:lineRule="auto"/>
        <w:rPr>
          <w:szCs w:val="28"/>
        </w:rPr>
      </w:pPr>
      <w:r w:rsidRPr="008C6234">
        <w:rPr>
          <w:szCs w:val="28"/>
        </w:rPr>
        <w:t>внедряются в другие учреждения;</w:t>
      </w:r>
    </w:p>
    <w:p w:rsidR="00FE4F39" w:rsidRPr="008C6234" w:rsidRDefault="00FE4F39" w:rsidP="008C6234">
      <w:pPr>
        <w:pStyle w:val="BodyText3"/>
        <w:numPr>
          <w:ilvl w:val="0"/>
          <w:numId w:val="16"/>
        </w:numPr>
        <w:tabs>
          <w:tab w:val="left" w:pos="0"/>
        </w:tabs>
        <w:suppressAutoHyphens/>
        <w:spacing w:line="240" w:lineRule="auto"/>
        <w:rPr>
          <w:szCs w:val="28"/>
        </w:rPr>
      </w:pPr>
      <w:r w:rsidRPr="008C6234">
        <w:rPr>
          <w:szCs w:val="28"/>
        </w:rPr>
        <w:t>используются в городе, области.</w:t>
      </w:r>
    </w:p>
    <w:p w:rsidR="00FE4F39" w:rsidRPr="008C6234" w:rsidRDefault="00FE4F39" w:rsidP="008C6234">
      <w:pPr>
        <w:pStyle w:val="BodyText3"/>
        <w:suppressAutoHyphens/>
        <w:spacing w:line="240" w:lineRule="auto"/>
        <w:ind w:firstLine="426"/>
        <w:rPr>
          <w:szCs w:val="28"/>
        </w:rPr>
      </w:pPr>
      <w:r w:rsidRPr="008C6234">
        <w:rPr>
          <w:szCs w:val="28"/>
        </w:rPr>
        <w:t>Объективный и систематический контроль за ходом осуществления учебной работы является важным средством управления, организации и коррекции образовательно-воспитательного процесса.</w:t>
      </w:r>
    </w:p>
    <w:p w:rsidR="00FE4F39" w:rsidRPr="008C6234" w:rsidRDefault="00FE4F39" w:rsidP="008C6234">
      <w:pPr>
        <w:pStyle w:val="BodyText3"/>
        <w:suppressAutoHyphens/>
        <w:spacing w:line="240" w:lineRule="auto"/>
        <w:rPr>
          <w:szCs w:val="28"/>
        </w:rPr>
      </w:pPr>
      <w:r w:rsidRPr="008C6234">
        <w:rPr>
          <w:szCs w:val="28"/>
        </w:rPr>
        <w:tab/>
        <w:t>Результаты контроля учебной деятельности служат педагогу д/о и руководству ЦВР основанием для внесения корректив в содержание или организ</w:t>
      </w:r>
      <w:r w:rsidRPr="008C6234">
        <w:rPr>
          <w:szCs w:val="28"/>
        </w:rPr>
        <w:t>а</w:t>
      </w:r>
      <w:r w:rsidRPr="008C6234">
        <w:rPr>
          <w:szCs w:val="28"/>
        </w:rPr>
        <w:t>цию процесса обучения, для поиска и применения новых технологий, а также для выявления успехов обучающихся.</w:t>
      </w:r>
    </w:p>
    <w:p w:rsidR="00FE4F39" w:rsidRPr="008C6234" w:rsidRDefault="00FE4F39" w:rsidP="008C6234">
      <w:pPr>
        <w:pStyle w:val="BodyTextIndent3"/>
        <w:suppressAutoHyphens/>
        <w:rPr>
          <w:rFonts w:ascii="Times New Roman" w:hAnsi="Times New Roman"/>
          <w:sz w:val="28"/>
          <w:szCs w:val="28"/>
        </w:rPr>
      </w:pPr>
      <w:r w:rsidRPr="008C6234">
        <w:rPr>
          <w:rFonts w:ascii="Times New Roman" w:hAnsi="Times New Roman"/>
          <w:sz w:val="28"/>
          <w:szCs w:val="28"/>
        </w:rPr>
        <w:t>Система диагностики состоит из следующих этапов: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283"/>
        </w:tabs>
        <w:suppressAutoHyphens/>
        <w:ind w:left="283"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вводный (или предварительный)- проводится перед началом работы по программе обучения;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283"/>
        </w:tabs>
        <w:suppressAutoHyphens/>
        <w:ind w:left="283"/>
        <w:jc w:val="both"/>
        <w:rPr>
          <w:sz w:val="28"/>
          <w:szCs w:val="28"/>
        </w:rPr>
      </w:pPr>
      <w:r w:rsidRPr="008C6234">
        <w:rPr>
          <w:sz w:val="28"/>
          <w:szCs w:val="28"/>
        </w:rPr>
        <w:t>текущий - проводится в ходе обучения;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283"/>
        </w:tabs>
        <w:suppressAutoHyphens/>
        <w:ind w:left="283"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промежуточный - проводится на определённых этапах обучения;</w:t>
      </w:r>
    </w:p>
    <w:p w:rsidR="00FE4F39" w:rsidRPr="008C6234" w:rsidRDefault="00FE4F39" w:rsidP="008C6234">
      <w:pPr>
        <w:numPr>
          <w:ilvl w:val="0"/>
          <w:numId w:val="15"/>
        </w:numPr>
        <w:tabs>
          <w:tab w:val="left" w:pos="283"/>
        </w:tabs>
        <w:suppressAutoHyphens/>
        <w:ind w:left="283"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итоговый - проводится по завершению всей учебной программы.</w:t>
      </w:r>
    </w:p>
    <w:p w:rsidR="00E97F94" w:rsidRPr="008C6234" w:rsidRDefault="00E97F94" w:rsidP="008C6234">
      <w:pPr>
        <w:pStyle w:val="BodyText2"/>
        <w:suppressAutoHyphens/>
        <w:ind w:left="1134"/>
        <w:rPr>
          <w:szCs w:val="28"/>
        </w:rPr>
      </w:pPr>
    </w:p>
    <w:p w:rsidR="004A71A8" w:rsidRPr="008C6234" w:rsidRDefault="004A71A8" w:rsidP="008C6234">
      <w:pPr>
        <w:pStyle w:val="BodyText2"/>
        <w:suppressAutoHyphens/>
        <w:ind w:left="1134"/>
        <w:rPr>
          <w:szCs w:val="28"/>
        </w:rPr>
      </w:pPr>
    </w:p>
    <w:p w:rsidR="004A71A8" w:rsidRDefault="004A71A8" w:rsidP="008C6234">
      <w:pPr>
        <w:pStyle w:val="BodyText2"/>
        <w:suppressAutoHyphens/>
        <w:ind w:left="1134"/>
        <w:rPr>
          <w:szCs w:val="28"/>
        </w:rPr>
      </w:pPr>
    </w:p>
    <w:p w:rsidR="0070661E" w:rsidRDefault="0070661E" w:rsidP="008C6234">
      <w:pPr>
        <w:pStyle w:val="BodyText2"/>
        <w:suppressAutoHyphens/>
        <w:ind w:left="1134"/>
        <w:rPr>
          <w:szCs w:val="28"/>
        </w:rPr>
      </w:pPr>
    </w:p>
    <w:p w:rsidR="0070661E" w:rsidRDefault="0070661E" w:rsidP="008C6234">
      <w:pPr>
        <w:pStyle w:val="BodyText2"/>
        <w:suppressAutoHyphens/>
        <w:ind w:left="1134"/>
        <w:rPr>
          <w:szCs w:val="28"/>
        </w:rPr>
      </w:pPr>
    </w:p>
    <w:p w:rsidR="0070661E" w:rsidRDefault="0070661E" w:rsidP="008C6234">
      <w:pPr>
        <w:pStyle w:val="BodyText2"/>
        <w:suppressAutoHyphens/>
        <w:ind w:left="1134"/>
        <w:rPr>
          <w:szCs w:val="28"/>
        </w:rPr>
      </w:pPr>
    </w:p>
    <w:p w:rsidR="0070661E" w:rsidRDefault="0070661E" w:rsidP="008C6234">
      <w:pPr>
        <w:pStyle w:val="BodyText2"/>
        <w:suppressAutoHyphens/>
        <w:ind w:left="1134"/>
        <w:rPr>
          <w:szCs w:val="28"/>
        </w:rPr>
      </w:pPr>
    </w:p>
    <w:p w:rsidR="0070661E" w:rsidRDefault="0070661E" w:rsidP="008C6234">
      <w:pPr>
        <w:pStyle w:val="BodyText2"/>
        <w:suppressAutoHyphens/>
        <w:ind w:left="1134"/>
        <w:rPr>
          <w:szCs w:val="28"/>
        </w:rPr>
      </w:pPr>
    </w:p>
    <w:p w:rsidR="0070661E" w:rsidRDefault="0070661E" w:rsidP="008C6234">
      <w:pPr>
        <w:pStyle w:val="BodyText2"/>
        <w:suppressAutoHyphens/>
        <w:ind w:left="1134"/>
        <w:rPr>
          <w:szCs w:val="28"/>
        </w:rPr>
      </w:pPr>
    </w:p>
    <w:p w:rsidR="0070661E" w:rsidRDefault="0070661E" w:rsidP="008C6234">
      <w:pPr>
        <w:pStyle w:val="BodyText2"/>
        <w:suppressAutoHyphens/>
        <w:ind w:left="1134"/>
        <w:rPr>
          <w:szCs w:val="28"/>
        </w:rPr>
      </w:pPr>
    </w:p>
    <w:p w:rsidR="004D6AA1" w:rsidRPr="008C6234" w:rsidRDefault="004D6AA1" w:rsidP="008C6234">
      <w:pPr>
        <w:pStyle w:val="BodyText2"/>
        <w:suppressAutoHyphens/>
        <w:ind w:left="1134"/>
        <w:rPr>
          <w:szCs w:val="28"/>
        </w:rPr>
      </w:pPr>
    </w:p>
    <w:p w:rsidR="00FE4F39" w:rsidRPr="008C6234" w:rsidRDefault="0070661E" w:rsidP="008C6234">
      <w:pPr>
        <w:pStyle w:val="BodyText2"/>
        <w:suppressAutoHyphens/>
        <w:ind w:left="1134"/>
        <w:rPr>
          <w:szCs w:val="28"/>
        </w:rPr>
      </w:pPr>
      <w:r>
        <w:rPr>
          <w:szCs w:val="28"/>
        </w:rPr>
        <w:lastRenderedPageBreak/>
        <w:t xml:space="preserve">          Таблица</w:t>
      </w:r>
      <w:r w:rsidR="00FE4F39" w:rsidRPr="008C6234">
        <w:rPr>
          <w:szCs w:val="28"/>
        </w:rPr>
        <w:t xml:space="preserve"> системы мониторинга.</w:t>
      </w:r>
    </w:p>
    <w:tbl>
      <w:tblPr>
        <w:tblW w:w="0" w:type="auto"/>
        <w:tblInd w:w="108" w:type="dxa"/>
        <w:tblLayout w:type="fixed"/>
        <w:tblLook w:val="0000"/>
      </w:tblPr>
      <w:tblGrid>
        <w:gridCol w:w="4536"/>
        <w:gridCol w:w="5017"/>
      </w:tblGrid>
      <w:tr w:rsidR="00FE4F39" w:rsidRPr="008C6234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FE4F39" w:rsidRPr="008C6234" w:rsidRDefault="00FE4F39" w:rsidP="008C6234">
            <w:pPr>
              <w:suppressAutoHyphens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8C6234">
              <w:rPr>
                <w:b/>
                <w:i/>
                <w:sz w:val="28"/>
                <w:szCs w:val="28"/>
              </w:rPr>
              <w:t>Методики диагностики результати</w:t>
            </w:r>
            <w:r w:rsidRPr="008C6234">
              <w:rPr>
                <w:b/>
                <w:i/>
                <w:sz w:val="28"/>
                <w:szCs w:val="28"/>
              </w:rPr>
              <w:t>в</w:t>
            </w:r>
            <w:r w:rsidRPr="008C6234">
              <w:rPr>
                <w:b/>
                <w:i/>
                <w:sz w:val="28"/>
                <w:szCs w:val="28"/>
              </w:rPr>
              <w:t>ности образования детей.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E4F39" w:rsidRPr="008C6234" w:rsidRDefault="00FE4F39" w:rsidP="008C6234">
            <w:pPr>
              <w:suppressAutoHyphens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8C6234">
              <w:rPr>
                <w:b/>
                <w:i/>
                <w:sz w:val="28"/>
                <w:szCs w:val="28"/>
              </w:rPr>
              <w:t>Методы диагностики профессиональной компетенции, педагогической культуры и результативности работы педагогов.</w:t>
            </w:r>
          </w:p>
        </w:tc>
      </w:tr>
      <w:tr w:rsidR="00FE4F39" w:rsidRPr="008C6234"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</w:tcPr>
          <w:p w:rsidR="00FE4F39" w:rsidRPr="008C6234" w:rsidRDefault="00FE4F39" w:rsidP="008C6234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C6234">
              <w:rPr>
                <w:b/>
                <w:i/>
                <w:sz w:val="28"/>
                <w:szCs w:val="28"/>
                <w:u w:val="single"/>
              </w:rPr>
              <w:t>Психологические диагностики</w:t>
            </w:r>
            <w:r w:rsidRPr="008C6234">
              <w:rPr>
                <w:sz w:val="28"/>
                <w:szCs w:val="28"/>
              </w:rPr>
              <w:t>:</w:t>
            </w:r>
          </w:p>
          <w:p w:rsidR="00FE4F39" w:rsidRPr="008C6234" w:rsidRDefault="00FE4F39" w:rsidP="008C6234">
            <w:pPr>
              <w:numPr>
                <w:ilvl w:val="0"/>
                <w:numId w:val="6"/>
              </w:numPr>
              <w:tabs>
                <w:tab w:val="left" w:pos="536"/>
              </w:tabs>
              <w:suppressAutoHyphens/>
              <w:ind w:left="536"/>
              <w:jc w:val="both"/>
              <w:rPr>
                <w:sz w:val="28"/>
                <w:szCs w:val="28"/>
              </w:rPr>
            </w:pPr>
            <w:r w:rsidRPr="008C6234">
              <w:rPr>
                <w:b/>
                <w:i/>
                <w:sz w:val="28"/>
                <w:szCs w:val="28"/>
              </w:rPr>
              <w:t>Методики проективного типа</w:t>
            </w:r>
            <w:r w:rsidRPr="008C6234">
              <w:rPr>
                <w:sz w:val="28"/>
                <w:szCs w:val="28"/>
              </w:rPr>
              <w:t>:</w:t>
            </w:r>
          </w:p>
          <w:p w:rsidR="00FE4F39" w:rsidRPr="008C6234" w:rsidRDefault="00FE4F39" w:rsidP="008C6234">
            <w:pPr>
              <w:numPr>
                <w:ilvl w:val="0"/>
                <w:numId w:val="16"/>
              </w:numPr>
              <w:tabs>
                <w:tab w:val="left" w:pos="176"/>
              </w:tabs>
              <w:suppressAutoHyphens/>
              <w:ind w:left="176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методика для диагностики самооценки ребенка (тест Дембо-Рубинштейна),</w:t>
            </w:r>
          </w:p>
          <w:p w:rsidR="00FE4F39" w:rsidRPr="008C6234" w:rsidRDefault="00FE4F39" w:rsidP="008C6234">
            <w:pPr>
              <w:numPr>
                <w:ilvl w:val="0"/>
                <w:numId w:val="16"/>
              </w:numPr>
              <w:tabs>
                <w:tab w:val="left" w:pos="176"/>
              </w:tabs>
              <w:suppressAutoHyphens/>
              <w:ind w:left="176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тест “Незаконченные предложения”,</w:t>
            </w:r>
          </w:p>
          <w:p w:rsidR="00FE4F39" w:rsidRPr="008C6234" w:rsidRDefault="00FE4F39" w:rsidP="008C6234">
            <w:pPr>
              <w:numPr>
                <w:ilvl w:val="0"/>
                <w:numId w:val="16"/>
              </w:numPr>
              <w:tabs>
                <w:tab w:val="left" w:pos="176"/>
              </w:tabs>
              <w:suppressAutoHyphens/>
              <w:ind w:left="176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рисуночные методики.</w:t>
            </w:r>
          </w:p>
          <w:p w:rsidR="00FE4F39" w:rsidRPr="008C6234" w:rsidRDefault="00FE4F39" w:rsidP="008C6234">
            <w:pPr>
              <w:numPr>
                <w:ilvl w:val="0"/>
                <w:numId w:val="6"/>
              </w:numPr>
              <w:tabs>
                <w:tab w:val="left" w:pos="536"/>
              </w:tabs>
              <w:suppressAutoHyphens/>
              <w:ind w:left="536"/>
              <w:jc w:val="both"/>
              <w:rPr>
                <w:b/>
                <w:i/>
                <w:sz w:val="28"/>
                <w:szCs w:val="28"/>
              </w:rPr>
            </w:pPr>
            <w:r w:rsidRPr="008C6234">
              <w:rPr>
                <w:b/>
                <w:i/>
                <w:sz w:val="28"/>
                <w:szCs w:val="28"/>
              </w:rPr>
              <w:t>Метод стандартизированного наблюдения за психологическими параметрами результативности.</w:t>
            </w:r>
          </w:p>
          <w:p w:rsidR="00FE4F39" w:rsidRPr="008C6234" w:rsidRDefault="00FE4F39" w:rsidP="008C6234">
            <w:pPr>
              <w:numPr>
                <w:ilvl w:val="0"/>
                <w:numId w:val="6"/>
              </w:numPr>
              <w:tabs>
                <w:tab w:val="left" w:pos="536"/>
              </w:tabs>
              <w:suppressAutoHyphens/>
              <w:ind w:left="536"/>
              <w:jc w:val="both"/>
              <w:rPr>
                <w:b/>
                <w:i/>
                <w:sz w:val="28"/>
                <w:szCs w:val="28"/>
              </w:rPr>
            </w:pPr>
            <w:r w:rsidRPr="008C6234">
              <w:rPr>
                <w:b/>
                <w:i/>
                <w:sz w:val="28"/>
                <w:szCs w:val="28"/>
              </w:rPr>
              <w:t>Стандартные психодиагностические тесты для определения специальных способностей детей и отслеживания их развития в результате обучения и воспитания в детском объединении.</w:t>
            </w:r>
          </w:p>
          <w:p w:rsidR="00FE4F39" w:rsidRPr="008C6234" w:rsidRDefault="00FE4F39" w:rsidP="008C6234">
            <w:pPr>
              <w:suppressAutoHyphens/>
              <w:ind w:left="1744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E4F39" w:rsidRPr="008C6234" w:rsidRDefault="00FE4F39" w:rsidP="008C6234">
            <w:pPr>
              <w:numPr>
                <w:ilvl w:val="0"/>
                <w:numId w:val="9"/>
              </w:numPr>
              <w:tabs>
                <w:tab w:val="left" w:pos="536"/>
              </w:tabs>
              <w:suppressAutoHyphens/>
              <w:snapToGrid w:val="0"/>
              <w:ind w:left="536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Анализ программ.</w:t>
            </w:r>
          </w:p>
          <w:p w:rsidR="00FE4F39" w:rsidRPr="008C6234" w:rsidRDefault="00FE4F39" w:rsidP="008C6234">
            <w:pPr>
              <w:numPr>
                <w:ilvl w:val="0"/>
                <w:numId w:val="9"/>
              </w:numPr>
              <w:tabs>
                <w:tab w:val="left" w:pos="536"/>
              </w:tabs>
              <w:suppressAutoHyphens/>
              <w:ind w:left="536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Система семинаров для педагогов допо</w:t>
            </w:r>
            <w:r w:rsidRPr="008C6234">
              <w:rPr>
                <w:sz w:val="28"/>
                <w:szCs w:val="28"/>
              </w:rPr>
              <w:t>л</w:t>
            </w:r>
            <w:r w:rsidRPr="008C6234">
              <w:rPr>
                <w:sz w:val="28"/>
                <w:szCs w:val="28"/>
              </w:rPr>
              <w:t>нительного образования.</w:t>
            </w:r>
          </w:p>
          <w:p w:rsidR="00FE4F39" w:rsidRPr="008C6234" w:rsidRDefault="00FE4F39" w:rsidP="008C6234">
            <w:pPr>
              <w:numPr>
                <w:ilvl w:val="0"/>
                <w:numId w:val="9"/>
              </w:numPr>
              <w:tabs>
                <w:tab w:val="left" w:pos="536"/>
              </w:tabs>
              <w:suppressAutoHyphens/>
              <w:ind w:left="536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Заседания круглых столов, МО по отд</w:t>
            </w:r>
            <w:r w:rsidRPr="008C6234">
              <w:rPr>
                <w:sz w:val="28"/>
                <w:szCs w:val="28"/>
              </w:rPr>
              <w:t>е</w:t>
            </w:r>
            <w:r w:rsidRPr="008C6234">
              <w:rPr>
                <w:sz w:val="28"/>
                <w:szCs w:val="28"/>
              </w:rPr>
              <w:t>лам.</w:t>
            </w:r>
          </w:p>
          <w:p w:rsidR="00FE4F39" w:rsidRPr="008C6234" w:rsidRDefault="00FE4F39" w:rsidP="008C6234">
            <w:pPr>
              <w:numPr>
                <w:ilvl w:val="0"/>
                <w:numId w:val="9"/>
              </w:numPr>
              <w:tabs>
                <w:tab w:val="left" w:pos="536"/>
              </w:tabs>
              <w:suppressAutoHyphens/>
              <w:ind w:left="536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Анализ открытых мероприятий педагогов.</w:t>
            </w:r>
          </w:p>
          <w:p w:rsidR="00FE4F39" w:rsidRPr="008C6234" w:rsidRDefault="00FE4F39" w:rsidP="008C6234">
            <w:pPr>
              <w:numPr>
                <w:ilvl w:val="0"/>
                <w:numId w:val="9"/>
              </w:numPr>
              <w:tabs>
                <w:tab w:val="left" w:pos="536"/>
              </w:tabs>
              <w:suppressAutoHyphens/>
              <w:ind w:left="536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Изучение продуктов творческой деятел</w:t>
            </w:r>
            <w:r w:rsidRPr="008C6234">
              <w:rPr>
                <w:sz w:val="28"/>
                <w:szCs w:val="28"/>
              </w:rPr>
              <w:t>ь</w:t>
            </w:r>
            <w:r w:rsidRPr="008C6234">
              <w:rPr>
                <w:sz w:val="28"/>
                <w:szCs w:val="28"/>
              </w:rPr>
              <w:t>ности педагогов.</w:t>
            </w:r>
          </w:p>
          <w:p w:rsidR="00FE4F39" w:rsidRPr="008C6234" w:rsidRDefault="004A71A8" w:rsidP="008C6234">
            <w:pPr>
              <w:numPr>
                <w:ilvl w:val="0"/>
                <w:numId w:val="9"/>
              </w:numPr>
              <w:tabs>
                <w:tab w:val="left" w:pos="536"/>
              </w:tabs>
              <w:suppressAutoHyphens/>
              <w:ind w:left="536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Эффективность</w:t>
            </w:r>
            <w:r w:rsidR="00FE4F39" w:rsidRPr="008C6234">
              <w:rPr>
                <w:sz w:val="28"/>
                <w:szCs w:val="28"/>
              </w:rPr>
              <w:t>.</w:t>
            </w:r>
          </w:p>
          <w:p w:rsidR="00FE4F39" w:rsidRPr="008C6234" w:rsidRDefault="00FE4F39" w:rsidP="008C6234">
            <w:pPr>
              <w:numPr>
                <w:ilvl w:val="0"/>
                <w:numId w:val="9"/>
              </w:numPr>
              <w:tabs>
                <w:tab w:val="left" w:pos="536"/>
              </w:tabs>
              <w:suppressAutoHyphens/>
              <w:ind w:left="536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Анкетирование.</w:t>
            </w:r>
          </w:p>
          <w:p w:rsidR="00FE4F39" w:rsidRPr="008C6234" w:rsidRDefault="00FE4F39" w:rsidP="008C6234">
            <w:pPr>
              <w:numPr>
                <w:ilvl w:val="0"/>
                <w:numId w:val="9"/>
              </w:numPr>
              <w:tabs>
                <w:tab w:val="left" w:pos="536"/>
              </w:tabs>
              <w:suppressAutoHyphens/>
              <w:ind w:left="536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Интервьюирование.</w:t>
            </w:r>
          </w:p>
          <w:p w:rsidR="00FE4F39" w:rsidRPr="008C6234" w:rsidRDefault="00FE4F39" w:rsidP="008C6234">
            <w:pPr>
              <w:numPr>
                <w:ilvl w:val="0"/>
                <w:numId w:val="9"/>
              </w:numPr>
              <w:tabs>
                <w:tab w:val="left" w:pos="536"/>
              </w:tabs>
              <w:suppressAutoHyphens/>
              <w:ind w:left="536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Экспертная оценка.</w:t>
            </w:r>
          </w:p>
          <w:p w:rsidR="00FE4F39" w:rsidRPr="008C6234" w:rsidRDefault="004A71A8" w:rsidP="008C6234">
            <w:pPr>
              <w:numPr>
                <w:ilvl w:val="0"/>
                <w:numId w:val="9"/>
              </w:numPr>
              <w:tabs>
                <w:tab w:val="left" w:pos="536"/>
              </w:tabs>
              <w:suppressAutoHyphens/>
              <w:ind w:left="536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Портфолио педагогов</w:t>
            </w:r>
            <w:r w:rsidR="00FE4F39" w:rsidRPr="008C6234">
              <w:rPr>
                <w:sz w:val="28"/>
                <w:szCs w:val="28"/>
              </w:rPr>
              <w:t>.</w:t>
            </w:r>
          </w:p>
        </w:tc>
      </w:tr>
      <w:tr w:rsidR="00FE4F39" w:rsidRPr="008C6234">
        <w:tc>
          <w:tcPr>
            <w:tcW w:w="4536" w:type="dxa"/>
            <w:tcBorders>
              <w:left w:val="single" w:sz="8" w:space="0" w:color="000000"/>
              <w:bottom w:val="single" w:sz="8" w:space="0" w:color="000000"/>
            </w:tcBorders>
          </w:tcPr>
          <w:p w:rsidR="00FE4F39" w:rsidRPr="008C6234" w:rsidRDefault="00FE4F39" w:rsidP="008C6234">
            <w:pPr>
              <w:suppressAutoHyphens/>
              <w:snapToGrid w:val="0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8C6234">
              <w:rPr>
                <w:b/>
                <w:i/>
                <w:sz w:val="28"/>
                <w:szCs w:val="28"/>
                <w:u w:val="single"/>
              </w:rPr>
              <w:t>Педагогическая диагностика:</w:t>
            </w:r>
          </w:p>
          <w:p w:rsidR="00FE4F39" w:rsidRPr="008C6234" w:rsidRDefault="00FE4F39" w:rsidP="008C6234">
            <w:pPr>
              <w:numPr>
                <w:ilvl w:val="0"/>
                <w:numId w:val="16"/>
              </w:numPr>
              <w:tabs>
                <w:tab w:val="left" w:pos="184"/>
              </w:tabs>
              <w:suppressAutoHyphens/>
              <w:ind w:left="184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метод экспертной оценки,</w:t>
            </w:r>
          </w:p>
          <w:p w:rsidR="00FE4F39" w:rsidRPr="008C6234" w:rsidRDefault="00FE4F39" w:rsidP="008C6234">
            <w:pPr>
              <w:numPr>
                <w:ilvl w:val="0"/>
                <w:numId w:val="16"/>
              </w:numPr>
              <w:tabs>
                <w:tab w:val="left" w:pos="184"/>
              </w:tabs>
              <w:suppressAutoHyphens/>
              <w:ind w:left="184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анкетирование,</w:t>
            </w:r>
          </w:p>
          <w:p w:rsidR="00FE4F39" w:rsidRPr="008C6234" w:rsidRDefault="00FE4F39" w:rsidP="008C6234">
            <w:pPr>
              <w:numPr>
                <w:ilvl w:val="0"/>
                <w:numId w:val="16"/>
              </w:numPr>
              <w:tabs>
                <w:tab w:val="left" w:pos="184"/>
              </w:tabs>
              <w:suppressAutoHyphens/>
              <w:ind w:left="184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опрос (беседы, интервью),</w:t>
            </w:r>
          </w:p>
          <w:p w:rsidR="00FE4F39" w:rsidRPr="008C6234" w:rsidRDefault="00FE4F39" w:rsidP="008C6234">
            <w:pPr>
              <w:numPr>
                <w:ilvl w:val="0"/>
                <w:numId w:val="16"/>
              </w:numPr>
              <w:tabs>
                <w:tab w:val="left" w:pos="184"/>
              </w:tabs>
              <w:suppressAutoHyphens/>
              <w:ind w:left="184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метод шкалирования,</w:t>
            </w:r>
          </w:p>
          <w:p w:rsidR="00FE4F39" w:rsidRPr="008C6234" w:rsidRDefault="00FE4F39" w:rsidP="008C6234">
            <w:pPr>
              <w:numPr>
                <w:ilvl w:val="0"/>
                <w:numId w:val="16"/>
              </w:numPr>
              <w:tabs>
                <w:tab w:val="left" w:pos="184"/>
              </w:tabs>
              <w:suppressAutoHyphens/>
              <w:ind w:left="184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метод стандартизированного наблюдения за педагогическими пар</w:t>
            </w:r>
            <w:r w:rsidRPr="008C6234">
              <w:rPr>
                <w:sz w:val="28"/>
                <w:szCs w:val="28"/>
              </w:rPr>
              <w:t>а</w:t>
            </w:r>
            <w:r w:rsidRPr="008C6234">
              <w:rPr>
                <w:sz w:val="28"/>
                <w:szCs w:val="28"/>
              </w:rPr>
              <w:t>метрами результативности,</w:t>
            </w:r>
          </w:p>
          <w:p w:rsidR="00FE4F39" w:rsidRPr="008C6234" w:rsidRDefault="00FE4F39" w:rsidP="008C6234">
            <w:pPr>
              <w:numPr>
                <w:ilvl w:val="0"/>
                <w:numId w:val="16"/>
              </w:numPr>
              <w:tabs>
                <w:tab w:val="left" w:pos="184"/>
              </w:tabs>
              <w:suppressAutoHyphens/>
              <w:ind w:left="184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тесты достижений,</w:t>
            </w:r>
          </w:p>
          <w:p w:rsidR="00FE4F39" w:rsidRPr="008C6234" w:rsidRDefault="00FE4F39" w:rsidP="008C6234">
            <w:pPr>
              <w:numPr>
                <w:ilvl w:val="0"/>
                <w:numId w:val="16"/>
              </w:numPr>
              <w:tabs>
                <w:tab w:val="left" w:pos="184"/>
              </w:tabs>
              <w:suppressAutoHyphens/>
              <w:ind w:left="184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диагностические срезы,</w:t>
            </w:r>
          </w:p>
          <w:p w:rsidR="00FE4F39" w:rsidRPr="008C6234" w:rsidRDefault="00FE4F39" w:rsidP="008C6234">
            <w:pPr>
              <w:numPr>
                <w:ilvl w:val="0"/>
                <w:numId w:val="16"/>
              </w:numPr>
              <w:tabs>
                <w:tab w:val="left" w:pos="184"/>
              </w:tabs>
              <w:suppressAutoHyphens/>
              <w:ind w:left="184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рейтинг,</w:t>
            </w:r>
          </w:p>
          <w:p w:rsidR="00FE4F39" w:rsidRPr="008C6234" w:rsidRDefault="00FE4F39" w:rsidP="008C6234">
            <w:pPr>
              <w:numPr>
                <w:ilvl w:val="0"/>
                <w:numId w:val="16"/>
              </w:numPr>
              <w:tabs>
                <w:tab w:val="left" w:pos="184"/>
              </w:tabs>
              <w:suppressAutoHyphens/>
              <w:ind w:left="184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тестирование,</w:t>
            </w:r>
          </w:p>
          <w:p w:rsidR="00FE4F39" w:rsidRPr="008C6234" w:rsidRDefault="00FE4F39" w:rsidP="008C6234">
            <w:pPr>
              <w:numPr>
                <w:ilvl w:val="0"/>
                <w:numId w:val="16"/>
              </w:numPr>
              <w:tabs>
                <w:tab w:val="left" w:pos="184"/>
              </w:tabs>
              <w:suppressAutoHyphens/>
              <w:ind w:left="184"/>
              <w:jc w:val="both"/>
              <w:rPr>
                <w:sz w:val="28"/>
                <w:szCs w:val="28"/>
              </w:rPr>
            </w:pPr>
            <w:r w:rsidRPr="008C6234">
              <w:rPr>
                <w:sz w:val="28"/>
                <w:szCs w:val="28"/>
              </w:rPr>
              <w:t>метод самооценки.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E4F39" w:rsidRPr="008C6234" w:rsidRDefault="00FE4F39" w:rsidP="008C6234">
            <w:pPr>
              <w:suppressAutoHyphens/>
              <w:snapToGrid w:val="0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FE4F39" w:rsidRPr="008C6234" w:rsidRDefault="00FE4F39" w:rsidP="008C6234">
      <w:pPr>
        <w:suppressAutoHyphens/>
        <w:ind w:firstLine="851"/>
        <w:jc w:val="both"/>
        <w:rPr>
          <w:sz w:val="28"/>
          <w:szCs w:val="28"/>
        </w:rPr>
      </w:pPr>
      <w:r w:rsidRPr="008C6234">
        <w:br w:type="page"/>
      </w:r>
    </w:p>
    <w:p w:rsidR="00FE4F39" w:rsidRPr="008C6234" w:rsidRDefault="00FE4F39" w:rsidP="008C6234">
      <w:pPr>
        <w:suppressAutoHyphens/>
        <w:ind w:firstLine="851"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Помимо этого, мониторинг реализуется в следующих формах контроля:</w:t>
      </w:r>
    </w:p>
    <w:p w:rsidR="00FE4F39" w:rsidRPr="008C6234" w:rsidRDefault="00FE4F39" w:rsidP="008C6234">
      <w:pPr>
        <w:suppressAutoHyphens/>
        <w:ind w:firstLine="851"/>
        <w:jc w:val="both"/>
        <w:rPr>
          <w:sz w:val="28"/>
          <w:szCs w:val="28"/>
          <w:lang w:val="ru-RU"/>
        </w:rPr>
      </w:pPr>
      <w:r w:rsidRPr="008C6234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5pt;margin-top:16.7pt;width:474.95pt;height:24.95pt;z-index:251649536;mso-wrap-distance-left:9.05pt;mso-wrap-distance-right:9.05pt" strokeweight=".5pt">
            <v:fill color2="black"/>
            <v:textbox inset=".25pt,.25pt,.25pt,.25pt">
              <w:txbxContent>
                <w:p w:rsidR="008C6234" w:rsidRDefault="008C6234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Формы контроля</w:t>
                  </w:r>
                </w:p>
              </w:txbxContent>
            </v:textbox>
          </v:shape>
        </w:pict>
      </w:r>
    </w:p>
    <w:p w:rsidR="00FE4F39" w:rsidRPr="008C6234" w:rsidRDefault="00FE4F39" w:rsidP="008C6234">
      <w:pPr>
        <w:suppressAutoHyphens/>
        <w:ind w:firstLine="851"/>
        <w:jc w:val="both"/>
        <w:rPr>
          <w:sz w:val="28"/>
          <w:szCs w:val="28"/>
          <w:lang w:val="ru-RU"/>
        </w:rPr>
      </w:pPr>
    </w:p>
    <w:p w:rsidR="00FE4F39" w:rsidRPr="008C6234" w:rsidRDefault="00EE16CA" w:rsidP="008C6234">
      <w:pPr>
        <w:suppressAutoHyphens/>
        <w:ind w:firstLine="851"/>
        <w:jc w:val="both"/>
        <w:rPr>
          <w:sz w:val="28"/>
          <w:szCs w:val="28"/>
          <w:lang w:val="ru-RU"/>
        </w:rPr>
      </w:pPr>
      <w:r w:rsidRPr="008C6234">
        <w:rPr>
          <w:sz w:val="28"/>
          <w:szCs w:val="28"/>
        </w:rPr>
        <w:pict>
          <v:line id="_x0000_s1035" style="position:absolute;left:0;text-align:left;z-index:251658752" from="35.85pt,12.6pt" to="35.85pt,30.9pt" strokeweight=".26mm">
            <v:stroke joinstyle="miter"/>
          </v:line>
        </w:pict>
      </w:r>
      <w:r w:rsidRPr="008C6234">
        <w:rPr>
          <w:sz w:val="28"/>
          <w:szCs w:val="28"/>
        </w:rPr>
        <w:pict>
          <v:line id="_x0000_s1038" style="position:absolute;left:0;text-align:left;z-index:251661824" from="413.85pt,8.8pt" to="413.85pt,23.3pt" strokeweight=".26mm">
            <v:stroke joinstyle="miter"/>
          </v:line>
        </w:pict>
      </w:r>
      <w:r w:rsidRPr="008C6234">
        <w:rPr>
          <w:sz w:val="28"/>
          <w:szCs w:val="28"/>
        </w:rPr>
        <w:pict>
          <v:line id="_x0000_s1042" style="position:absolute;left:0;text-align:left;z-index:251665920" from="467.85pt,15.05pt" to="467.85pt,95.3pt" strokeweight=".26mm">
            <v:stroke joinstyle="miter"/>
          </v:line>
        </w:pict>
      </w:r>
      <w:r w:rsidRPr="008C6234">
        <w:rPr>
          <w:sz w:val="28"/>
          <w:szCs w:val="28"/>
        </w:rPr>
        <w:pict>
          <v:line id="_x0000_s1041" style="position:absolute;left:0;text-align:left;z-index:251664896" from="347.85pt,8.8pt" to="347.85pt,94.75pt" strokeweight=".26mm">
            <v:stroke joinstyle="miter"/>
          </v:line>
        </w:pict>
      </w:r>
      <w:r w:rsidRPr="008C6234">
        <w:rPr>
          <w:sz w:val="28"/>
          <w:szCs w:val="28"/>
        </w:rPr>
        <w:pict>
          <v:line id="_x0000_s1037" style="position:absolute;left:0;text-align:left;z-index:251660800" from="281.85pt,8.8pt" to="281.85pt,32.8pt" strokeweight=".26mm">
            <v:stroke joinstyle="miter"/>
          </v:line>
        </w:pict>
      </w:r>
      <w:r w:rsidRPr="008C6234">
        <w:rPr>
          <w:sz w:val="28"/>
          <w:szCs w:val="28"/>
        </w:rPr>
        <w:pict>
          <v:line id="_x0000_s1039" style="position:absolute;left:0;text-align:left;z-index:251662848" from="95.85pt,14.6pt" to="95.85pt,90.35pt" strokeweight=".26mm">
            <v:stroke joinstyle="miter"/>
          </v:line>
        </w:pict>
      </w:r>
      <w:r w:rsidRPr="008C6234">
        <w:rPr>
          <w:sz w:val="28"/>
          <w:szCs w:val="28"/>
        </w:rPr>
        <w:pict>
          <v:line id="_x0000_s1036" style="position:absolute;left:0;text-align:left;z-index:251659776" from="161.85pt,15.05pt" to="161.85pt,39.05pt" strokeweight=".26mm">
            <v:stroke joinstyle="miter"/>
          </v:line>
        </w:pict>
      </w:r>
      <w:r w:rsidR="008C6234" w:rsidRPr="008C6234">
        <w:rPr>
          <w:sz w:val="28"/>
          <w:szCs w:val="28"/>
        </w:rPr>
        <w:pict>
          <v:line id="_x0000_s1040" style="position:absolute;left:0;text-align:left;z-index:251663872" from="221.85pt,8.8pt" to="221.85pt,104.8pt" strokeweight=".26mm">
            <v:stroke joinstyle="miter"/>
          </v:line>
        </w:pict>
      </w:r>
    </w:p>
    <w:p w:rsidR="00FE4F39" w:rsidRPr="008C6234" w:rsidRDefault="008C6234" w:rsidP="008C6234">
      <w:pPr>
        <w:suppressAutoHyphens/>
        <w:ind w:firstLine="851"/>
        <w:jc w:val="both"/>
        <w:rPr>
          <w:sz w:val="28"/>
          <w:szCs w:val="28"/>
        </w:rPr>
      </w:pPr>
      <w:r w:rsidRPr="008C6234">
        <w:rPr>
          <w:sz w:val="28"/>
          <w:szCs w:val="28"/>
        </w:rPr>
        <w:pict>
          <v:shape id="_x0000_s1030" type="#_x0000_t202" style="position:absolute;left:0;text-align:left;margin-left:367.1pt;margin-top:15.55pt;width:90.95pt;height:35.5pt;z-index:251653632;mso-wrap-distance-left:9.05pt;mso-wrap-distance-right:9.05pt" strokeweight=".5pt">
            <v:fill color2="black"/>
            <v:textbox inset=".25pt,.25pt,.25pt,.25pt">
              <w:txbxContent>
                <w:p w:rsidR="008C6234" w:rsidRDefault="008C62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Участие в ко</w:t>
                  </w:r>
                  <w:r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курсах</w:t>
                  </w:r>
                </w:p>
              </w:txbxContent>
            </v:textbox>
          </v:shape>
        </w:pict>
      </w:r>
    </w:p>
    <w:p w:rsidR="00FE4F39" w:rsidRPr="008C6234" w:rsidRDefault="00EE16CA" w:rsidP="008C6234">
      <w:pPr>
        <w:suppressAutoHyphens/>
        <w:ind w:firstLine="851"/>
        <w:jc w:val="both"/>
        <w:rPr>
          <w:sz w:val="28"/>
          <w:szCs w:val="28"/>
        </w:rPr>
      </w:pPr>
      <w:r w:rsidRPr="008C6234">
        <w:rPr>
          <w:sz w:val="28"/>
          <w:szCs w:val="28"/>
        </w:rPr>
        <w:pict>
          <v:shape id="_x0000_s1027" type="#_x0000_t202" style="position:absolute;left:0;text-align:left;margin-left:-.65pt;margin-top:6.15pt;width:72.95pt;height:35.5pt;z-index:251650560;mso-wrap-distance-left:9.05pt;mso-wrap-distance-right:9.05pt" strokeweight=".5pt">
            <v:fill color2="black"/>
            <v:textbox inset=".25pt,.25pt,.25pt,.25pt">
              <w:txbxContent>
                <w:p w:rsidR="008C6234" w:rsidRDefault="008C62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Собеседо-вание</w:t>
                  </w:r>
                </w:p>
              </w:txbxContent>
            </v:textbox>
          </v:shape>
        </w:pict>
      </w:r>
      <w:r w:rsidR="008C6234" w:rsidRPr="008C6234">
        <w:rPr>
          <w:sz w:val="28"/>
          <w:szCs w:val="28"/>
        </w:rPr>
        <w:pict>
          <v:shape id="_x0000_s1029" type="#_x0000_t202" style="position:absolute;left:0;text-align:left;margin-left:239.35pt;margin-top:8.8pt;width:96.95pt;height:35.5pt;z-index:251652608;mso-wrap-distance-left:9.05pt;mso-wrap-distance-right:9.05pt" strokeweight=".5pt">
            <v:fill color2="black"/>
            <v:textbox inset=".25pt,.25pt,.25pt,.25pt">
              <w:txbxContent>
                <w:p w:rsidR="008C6234" w:rsidRDefault="008C62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Творческое зад</w:t>
                  </w:r>
                  <w:r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>ние</w:t>
                  </w:r>
                </w:p>
              </w:txbxContent>
            </v:textbox>
          </v:shape>
        </w:pict>
      </w:r>
    </w:p>
    <w:p w:rsidR="00FE4F39" w:rsidRPr="008C6234" w:rsidRDefault="00EE16CA" w:rsidP="008C6234">
      <w:pPr>
        <w:suppressAutoHyphens/>
        <w:jc w:val="both"/>
        <w:rPr>
          <w:sz w:val="28"/>
          <w:szCs w:val="28"/>
          <w:lang w:val="ru-RU"/>
        </w:rPr>
      </w:pPr>
      <w:r w:rsidRPr="008C6234">
        <w:rPr>
          <w:sz w:val="28"/>
          <w:szCs w:val="28"/>
        </w:rPr>
        <w:pict>
          <v:shape id="_x0000_s1028" type="#_x0000_t202" style="position:absolute;left:0;text-align:left;margin-left:125.35pt;margin-top:1.35pt;width:72.95pt;height:26.5pt;z-index:251651584;mso-wrap-distance-left:9.05pt;mso-wrap-distance-right:9.05pt" strokeweight=".5pt">
            <v:fill color2="black"/>
            <v:textbox inset=".25pt,.25pt,.25pt,.25pt">
              <w:txbxContent>
                <w:p w:rsidR="008C6234" w:rsidRDefault="008C623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Зачет</w:t>
                  </w:r>
                </w:p>
              </w:txbxContent>
            </v:textbox>
          </v:shape>
        </w:pict>
      </w:r>
    </w:p>
    <w:p w:rsidR="00FE4F39" w:rsidRPr="008C6234" w:rsidRDefault="00FE4F39" w:rsidP="008C6234">
      <w:pPr>
        <w:suppressAutoHyphens/>
        <w:jc w:val="both"/>
        <w:rPr>
          <w:sz w:val="28"/>
          <w:szCs w:val="28"/>
        </w:rPr>
      </w:pPr>
    </w:p>
    <w:p w:rsidR="00FE4F39" w:rsidRPr="008C6234" w:rsidRDefault="008C6234" w:rsidP="008C6234">
      <w:pPr>
        <w:pStyle w:val="BodyText3"/>
        <w:suppressAutoHyphens/>
        <w:spacing w:line="240" w:lineRule="auto"/>
        <w:rPr>
          <w:szCs w:val="28"/>
        </w:rPr>
      </w:pPr>
      <w:r w:rsidRPr="008C6234">
        <w:rPr>
          <w:szCs w:val="28"/>
        </w:rPr>
        <w:pict>
          <v:shape id="_x0000_s1034" type="#_x0000_t202" style="position:absolute;left:0;text-align:left;margin-left:401.35pt;margin-top:13.1pt;width:96.95pt;height:54.95pt;z-index:251657728;mso-wrap-distance-left:9.05pt;mso-wrap-distance-right:9.05pt" strokeweight=".5pt">
            <v:fill color2="black"/>
            <v:textbox inset=".25pt,.25pt,.25pt,.25pt">
              <w:txbxContent>
                <w:p w:rsidR="008C6234" w:rsidRPr="008C6234" w:rsidRDefault="008C6234">
                  <w:pPr>
                    <w:jc w:val="center"/>
                    <w:rPr>
                      <w:sz w:val="24"/>
                    </w:rPr>
                  </w:pPr>
                  <w:r w:rsidRPr="008C6234">
                    <w:rPr>
                      <w:sz w:val="24"/>
                    </w:rPr>
                    <w:t>Участие в заче</w:t>
                  </w:r>
                  <w:r w:rsidRPr="008C6234">
                    <w:rPr>
                      <w:sz w:val="24"/>
                    </w:rPr>
                    <w:t>т</w:t>
                  </w:r>
                  <w:r w:rsidRPr="008C6234">
                    <w:rPr>
                      <w:sz w:val="24"/>
                    </w:rPr>
                    <w:t>ной пр</w:t>
                  </w:r>
                  <w:r w:rsidRPr="008C6234">
                    <w:rPr>
                      <w:sz w:val="24"/>
                    </w:rPr>
                    <w:t>о</w:t>
                  </w:r>
                  <w:r w:rsidRPr="008C6234">
                    <w:rPr>
                      <w:sz w:val="24"/>
                    </w:rPr>
                    <w:t>грамме</w:t>
                  </w:r>
                </w:p>
              </w:txbxContent>
            </v:textbox>
          </v:shape>
        </w:pict>
      </w:r>
      <w:r w:rsidRPr="008C6234">
        <w:rPr>
          <w:szCs w:val="28"/>
        </w:rPr>
        <w:pict>
          <v:shape id="_x0000_s1031" type="#_x0000_t202" style="position:absolute;left:0;text-align:left;margin-left:29.35pt;margin-top:13.1pt;width:114.95pt;height:54.95pt;z-index:251654656;mso-wrap-distance-left:9.05pt;mso-wrap-distance-right:9.05pt" strokeweight=".5pt">
            <v:fill color2="black"/>
            <v:textbox inset=".25pt,.25pt,.25pt,.25pt">
              <w:txbxContent>
                <w:p w:rsidR="008C6234" w:rsidRPr="008C6234" w:rsidRDefault="008C6234">
                  <w:pPr>
                    <w:jc w:val="center"/>
                    <w:rPr>
                      <w:sz w:val="24"/>
                    </w:rPr>
                  </w:pPr>
                  <w:r w:rsidRPr="008C6234">
                    <w:rPr>
                      <w:sz w:val="24"/>
                    </w:rPr>
                    <w:t>Участие в спорти</w:t>
                  </w:r>
                  <w:r w:rsidRPr="008C6234">
                    <w:rPr>
                      <w:sz w:val="24"/>
                    </w:rPr>
                    <w:t>в</w:t>
                  </w:r>
                  <w:r w:rsidRPr="008C6234">
                    <w:rPr>
                      <w:sz w:val="24"/>
                    </w:rPr>
                    <w:t>ных соревн</w:t>
                  </w:r>
                  <w:r w:rsidRPr="008C6234">
                    <w:rPr>
                      <w:sz w:val="24"/>
                    </w:rPr>
                    <w:t>о</w:t>
                  </w:r>
                  <w:r w:rsidRPr="008C6234">
                    <w:rPr>
                      <w:sz w:val="24"/>
                    </w:rPr>
                    <w:t>ваниях</w:t>
                  </w:r>
                </w:p>
              </w:txbxContent>
            </v:textbox>
          </v:shape>
        </w:pict>
      </w:r>
      <w:r w:rsidR="00FE4F39" w:rsidRPr="008C6234">
        <w:rPr>
          <w:szCs w:val="28"/>
        </w:rPr>
        <w:tab/>
      </w:r>
    </w:p>
    <w:p w:rsidR="008C6234" w:rsidRDefault="008C6234" w:rsidP="008C6234">
      <w:pPr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pict>
          <v:shape id="_x0000_s1032" type="#_x0000_t202" style="position:absolute;left:0;text-align:left;margin-left:179.35pt;margin-top:13.6pt;width:84.95pt;height:42.95pt;z-index:251655680;mso-wrap-distance-left:9.05pt;mso-wrap-distance-right:9.05pt" strokeweight=".5pt">
            <v:fill color2="black"/>
            <v:textbox inset=".25pt,.25pt,.25pt,.25pt">
              <w:txbxContent>
                <w:p w:rsidR="008C6234" w:rsidRPr="008C6234" w:rsidRDefault="008C6234">
                  <w:pPr>
                    <w:jc w:val="center"/>
                    <w:rPr>
                      <w:sz w:val="24"/>
                    </w:rPr>
                  </w:pPr>
                  <w:r w:rsidRPr="008C6234">
                    <w:rPr>
                      <w:sz w:val="24"/>
                    </w:rPr>
                    <w:t>Участие в в</w:t>
                  </w:r>
                  <w:r w:rsidRPr="008C6234">
                    <w:rPr>
                      <w:sz w:val="24"/>
                    </w:rPr>
                    <w:t>ы</w:t>
                  </w:r>
                  <w:r w:rsidRPr="008C6234">
                    <w:rPr>
                      <w:sz w:val="24"/>
                    </w:rPr>
                    <w:t>ставках</w:t>
                  </w:r>
                </w:p>
              </w:txbxContent>
            </v:textbox>
          </v:shape>
        </w:pict>
      </w:r>
      <w:r w:rsidRPr="008C6234">
        <w:rPr>
          <w:sz w:val="28"/>
          <w:szCs w:val="28"/>
        </w:rPr>
        <w:pict>
          <v:shape id="_x0000_s1033" type="#_x0000_t202" style="position:absolute;left:0;text-align:left;margin-left:305.35pt;margin-top:2.85pt;width:72.95pt;height:36.95pt;z-index:251656704;mso-wrap-distance-left:9.05pt;mso-wrap-distance-right:9.05pt" strokeweight=".5pt">
            <v:fill color2="black"/>
            <v:textbox inset=".25pt,.25pt,.25pt,.25pt">
              <w:txbxContent>
                <w:p w:rsidR="008C6234" w:rsidRPr="008C6234" w:rsidRDefault="008C6234">
                  <w:pPr>
                    <w:jc w:val="center"/>
                    <w:rPr>
                      <w:sz w:val="24"/>
                    </w:rPr>
                  </w:pPr>
                  <w:r w:rsidRPr="008C6234">
                    <w:rPr>
                      <w:sz w:val="24"/>
                    </w:rPr>
                    <w:t>Экзамены</w:t>
                  </w:r>
                </w:p>
              </w:txbxContent>
            </v:textbox>
          </v:shape>
        </w:pict>
      </w:r>
    </w:p>
    <w:p w:rsidR="008C6234" w:rsidRDefault="008C6234" w:rsidP="008C6234">
      <w:pPr>
        <w:suppressAutoHyphens/>
        <w:jc w:val="both"/>
        <w:rPr>
          <w:sz w:val="28"/>
          <w:szCs w:val="28"/>
        </w:rPr>
      </w:pPr>
    </w:p>
    <w:p w:rsidR="008C6234" w:rsidRDefault="008C6234" w:rsidP="008C623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C6234" w:rsidRDefault="008C6234" w:rsidP="008C6234">
      <w:pPr>
        <w:suppressAutoHyphens/>
        <w:jc w:val="both"/>
        <w:rPr>
          <w:sz w:val="28"/>
          <w:szCs w:val="28"/>
        </w:rPr>
      </w:pPr>
    </w:p>
    <w:p w:rsidR="00FE4F39" w:rsidRPr="008C6234" w:rsidRDefault="008C6234" w:rsidP="008C623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4F39" w:rsidRPr="008C6234">
        <w:rPr>
          <w:sz w:val="28"/>
          <w:szCs w:val="28"/>
        </w:rPr>
        <w:t>Контроль выявляет эффективность усвоения программного материала, помогает педагогу в совершенствовании образовательного процесса.</w:t>
      </w:r>
    </w:p>
    <w:p w:rsidR="00FE4F39" w:rsidRPr="008C6234" w:rsidRDefault="00FE4F39" w:rsidP="008C6234">
      <w:pPr>
        <w:pStyle w:val="BodyText3"/>
        <w:suppressAutoHyphens/>
        <w:spacing w:line="240" w:lineRule="auto"/>
        <w:rPr>
          <w:szCs w:val="28"/>
        </w:rPr>
      </w:pPr>
      <w:r w:rsidRPr="008C6234">
        <w:rPr>
          <w:szCs w:val="28"/>
        </w:rPr>
        <w:tab/>
        <w:t>В течение учебного года в каждом коллективе проходят отчётные концерты или выставки, соревнования, открытые занятия; в ЦВР проводятся игр</w:t>
      </w:r>
      <w:r w:rsidRPr="008C6234">
        <w:rPr>
          <w:szCs w:val="28"/>
        </w:rPr>
        <w:t>о</w:t>
      </w:r>
      <w:r w:rsidRPr="008C6234">
        <w:rPr>
          <w:szCs w:val="28"/>
        </w:rPr>
        <w:t>вые познавательные программы с участием команд разных коллективов. Такие формы работы повышают интерес детей к обучению и помогают педагогу наглядно увидеть результаты своего труда по обучению и воспитанию обучающихся коллектива. Коллективные дела способствуют улучшению психологического микроклимата в детском объединении, сближают педагога и детей, воспитывают уважительное отношение к педагогу.</w:t>
      </w:r>
    </w:p>
    <w:p w:rsidR="00FE4F39" w:rsidRPr="008C6234" w:rsidRDefault="00FE4F39" w:rsidP="008C6234">
      <w:pPr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ab/>
        <w:t>Педагогами учитывается анализ результатов итоговой диагностики обучающихся младшего, подросткового и старшего школьного возрастов по выявлению степени удовлетворённости относительно содержания дополнительных услуг, интересов обучающихся, профессиональных намерений, ориент</w:t>
      </w:r>
      <w:r w:rsidRPr="008C6234">
        <w:rPr>
          <w:sz w:val="28"/>
          <w:szCs w:val="28"/>
        </w:rPr>
        <w:t>и</w:t>
      </w:r>
      <w:r w:rsidRPr="008C6234">
        <w:rPr>
          <w:sz w:val="28"/>
          <w:szCs w:val="28"/>
        </w:rPr>
        <w:t>ров в личном саморазвитии.</w:t>
      </w:r>
    </w:p>
    <w:p w:rsidR="00FE4F39" w:rsidRPr="008C6234" w:rsidRDefault="00FE4F39" w:rsidP="008C6234">
      <w:pPr>
        <w:pStyle w:val="BodyText2"/>
        <w:suppressAutoHyphens/>
        <w:rPr>
          <w:szCs w:val="28"/>
        </w:rPr>
      </w:pPr>
      <w:r w:rsidRPr="008C6234">
        <w:rPr>
          <w:szCs w:val="28"/>
        </w:rPr>
        <w:t>Большое значение при контроле за качеством осуществления учебно-воспитательного процесса имеет посещение и анализ учебных занятий. Ниже мы приводим основные показатели качества и эффективности учебного занятия. Другие формы анализа занятий см. в приложении.</w:t>
      </w:r>
    </w:p>
    <w:p w:rsidR="004A71A8" w:rsidRPr="008C6234" w:rsidRDefault="004A71A8" w:rsidP="008C6234">
      <w:pPr>
        <w:pStyle w:val="BodyText2"/>
        <w:suppressAutoHyphens/>
        <w:rPr>
          <w:szCs w:val="28"/>
        </w:rPr>
      </w:pPr>
    </w:p>
    <w:p w:rsidR="00FE4F39" w:rsidRPr="008C6234" w:rsidRDefault="00FE4F39" w:rsidP="008C6234">
      <w:pPr>
        <w:suppressAutoHyphens/>
        <w:ind w:firstLine="709"/>
        <w:jc w:val="both"/>
        <w:rPr>
          <w:sz w:val="28"/>
          <w:szCs w:val="28"/>
        </w:rPr>
      </w:pPr>
      <w:r w:rsidRPr="008C6234">
        <w:rPr>
          <w:sz w:val="28"/>
          <w:szCs w:val="28"/>
        </w:rPr>
        <w:t>Регулярный анализ деятельности и профессионального уровня педагога способствует развитию его общей культуры, значительно влияет на рост творческой активности, изменяет его взгляд на педагогический труд и является важнейшим побудительным средством процесса самовоспитания и самообразования педагога.</w:t>
      </w:r>
    </w:p>
    <w:p w:rsidR="001A68F3" w:rsidRPr="008C6234" w:rsidRDefault="001A68F3" w:rsidP="008C6234">
      <w:pPr>
        <w:suppressAutoHyphens/>
        <w:ind w:firstLine="709"/>
        <w:jc w:val="both"/>
        <w:rPr>
          <w:sz w:val="28"/>
          <w:szCs w:val="28"/>
        </w:rPr>
      </w:pPr>
    </w:p>
    <w:p w:rsidR="001A68F3" w:rsidRPr="008C6234" w:rsidRDefault="001A68F3" w:rsidP="008C6234">
      <w:pPr>
        <w:suppressAutoHyphens/>
        <w:ind w:firstLine="709"/>
        <w:jc w:val="both"/>
        <w:rPr>
          <w:sz w:val="28"/>
          <w:szCs w:val="28"/>
        </w:rPr>
      </w:pPr>
    </w:p>
    <w:p w:rsidR="001A68F3" w:rsidRPr="008C6234" w:rsidRDefault="001A68F3" w:rsidP="008C6234">
      <w:pPr>
        <w:suppressAutoHyphens/>
        <w:ind w:firstLine="709"/>
        <w:jc w:val="both"/>
        <w:rPr>
          <w:sz w:val="28"/>
          <w:szCs w:val="28"/>
        </w:rPr>
      </w:pPr>
    </w:p>
    <w:p w:rsidR="001A68F3" w:rsidRPr="008C6234" w:rsidRDefault="001A68F3" w:rsidP="008C6234">
      <w:pPr>
        <w:suppressAutoHyphens/>
        <w:ind w:firstLine="709"/>
        <w:jc w:val="both"/>
        <w:rPr>
          <w:sz w:val="28"/>
          <w:szCs w:val="28"/>
        </w:rPr>
      </w:pPr>
    </w:p>
    <w:p w:rsidR="001A68F3" w:rsidRPr="008C6234" w:rsidRDefault="001A68F3" w:rsidP="008C6234">
      <w:pPr>
        <w:suppressAutoHyphens/>
        <w:ind w:firstLine="709"/>
        <w:jc w:val="both"/>
        <w:rPr>
          <w:sz w:val="28"/>
          <w:szCs w:val="28"/>
        </w:rPr>
      </w:pPr>
    </w:p>
    <w:p w:rsidR="001A68F3" w:rsidRPr="008C6234" w:rsidRDefault="001A68F3" w:rsidP="008C6234">
      <w:pPr>
        <w:suppressAutoHyphens/>
        <w:ind w:firstLine="709"/>
        <w:jc w:val="both"/>
        <w:rPr>
          <w:sz w:val="28"/>
          <w:szCs w:val="28"/>
        </w:rPr>
      </w:pPr>
    </w:p>
    <w:p w:rsidR="00FE4F39" w:rsidRPr="008C6234" w:rsidRDefault="00FE4F39" w:rsidP="008C6234">
      <w:pPr>
        <w:suppressAutoHyphens/>
        <w:ind w:firstLine="709"/>
        <w:jc w:val="both"/>
        <w:rPr>
          <w:b/>
          <w:sz w:val="28"/>
          <w:szCs w:val="28"/>
        </w:rPr>
      </w:pPr>
    </w:p>
    <w:p w:rsidR="001A68F3" w:rsidRPr="008C6234" w:rsidRDefault="00FE4F39" w:rsidP="00EE16CA">
      <w:pPr>
        <w:suppressAutoHyphens/>
        <w:jc w:val="center"/>
        <w:rPr>
          <w:b/>
          <w:sz w:val="28"/>
          <w:szCs w:val="28"/>
        </w:rPr>
      </w:pPr>
      <w:r w:rsidRPr="008C6234">
        <w:rPr>
          <w:b/>
          <w:sz w:val="28"/>
          <w:szCs w:val="28"/>
        </w:rPr>
        <w:lastRenderedPageBreak/>
        <w:t>13. Объективные характеристики материально-технического</w:t>
      </w:r>
    </w:p>
    <w:p w:rsidR="00FE4F39" w:rsidRPr="008C6234" w:rsidRDefault="00FE4F39" w:rsidP="00EE16CA">
      <w:pPr>
        <w:suppressAutoHyphens/>
        <w:jc w:val="center"/>
        <w:rPr>
          <w:b/>
          <w:sz w:val="28"/>
          <w:szCs w:val="28"/>
        </w:rPr>
      </w:pPr>
      <w:r w:rsidRPr="008C6234">
        <w:rPr>
          <w:b/>
          <w:sz w:val="28"/>
          <w:szCs w:val="28"/>
        </w:rPr>
        <w:t>обеспеч</w:t>
      </w:r>
      <w:r w:rsidRPr="008C6234">
        <w:rPr>
          <w:b/>
          <w:sz w:val="28"/>
          <w:szCs w:val="28"/>
        </w:rPr>
        <w:t>е</w:t>
      </w:r>
      <w:r w:rsidRPr="008C6234">
        <w:rPr>
          <w:b/>
          <w:sz w:val="28"/>
          <w:szCs w:val="28"/>
        </w:rPr>
        <w:t>ния ЦВР</w:t>
      </w:r>
    </w:p>
    <w:p w:rsidR="00FE4F39" w:rsidRPr="008C6234" w:rsidRDefault="00FE4F39" w:rsidP="008C6234">
      <w:pPr>
        <w:suppressAutoHyphens/>
        <w:jc w:val="both"/>
        <w:rPr>
          <w:sz w:val="28"/>
          <w:szCs w:val="28"/>
        </w:rPr>
      </w:pPr>
    </w:p>
    <w:p w:rsidR="00FE4F39" w:rsidRPr="008C6234" w:rsidRDefault="004A71A8" w:rsidP="008C6234">
      <w:pPr>
        <w:numPr>
          <w:ilvl w:val="0"/>
          <w:numId w:val="12"/>
        </w:numPr>
        <w:tabs>
          <w:tab w:val="left" w:pos="28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М</w:t>
      </w:r>
      <w:r w:rsidR="00E97F94" w:rsidRPr="008C6234">
        <w:rPr>
          <w:sz w:val="28"/>
          <w:szCs w:val="28"/>
        </w:rPr>
        <w:t>БУ ДО ЦВР</w:t>
      </w:r>
      <w:r w:rsidR="00FE4F39" w:rsidRPr="008C6234">
        <w:rPr>
          <w:sz w:val="28"/>
          <w:szCs w:val="28"/>
        </w:rPr>
        <w:t xml:space="preserve"> располагается в здании по адресу: ул. Петров</w:t>
      </w:r>
      <w:r w:rsidR="00E97F94" w:rsidRPr="008C6234">
        <w:rPr>
          <w:sz w:val="28"/>
          <w:szCs w:val="28"/>
        </w:rPr>
        <w:t>ская, 72/пер.Итальянский, 4</w:t>
      </w:r>
      <w:r w:rsidR="001A68F3" w:rsidRPr="008C6234">
        <w:rPr>
          <w:sz w:val="28"/>
          <w:szCs w:val="28"/>
        </w:rPr>
        <w:t xml:space="preserve"> и ул.Инструментальная, 13-а.</w:t>
      </w:r>
    </w:p>
    <w:p w:rsidR="00FE4F39" w:rsidRPr="008C6234" w:rsidRDefault="00E97F94" w:rsidP="008C6234">
      <w:pPr>
        <w:numPr>
          <w:ilvl w:val="0"/>
          <w:numId w:val="12"/>
        </w:numPr>
        <w:tabs>
          <w:tab w:val="left" w:pos="28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А</w:t>
      </w:r>
      <w:r w:rsidR="00FE4F39" w:rsidRPr="008C6234">
        <w:rPr>
          <w:sz w:val="28"/>
          <w:szCs w:val="28"/>
        </w:rPr>
        <w:t>ктовый зал на 80 мест.</w:t>
      </w:r>
    </w:p>
    <w:p w:rsidR="00FE4F39" w:rsidRPr="008C6234" w:rsidRDefault="00FE4F39" w:rsidP="008C6234">
      <w:pPr>
        <w:numPr>
          <w:ilvl w:val="0"/>
          <w:numId w:val="12"/>
        </w:numPr>
        <w:tabs>
          <w:tab w:val="left" w:pos="28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Зал под куполом, используется для занятий бальными танцами и для проведения досуговых программ, вечеров, праздников.</w:t>
      </w:r>
    </w:p>
    <w:p w:rsidR="00FE4F39" w:rsidRPr="008C6234" w:rsidRDefault="00FE4F39" w:rsidP="008C6234">
      <w:pPr>
        <w:numPr>
          <w:ilvl w:val="0"/>
          <w:numId w:val="12"/>
        </w:numPr>
        <w:tabs>
          <w:tab w:val="left" w:pos="28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 xml:space="preserve"> </w:t>
      </w:r>
      <w:r w:rsidR="00E97F94" w:rsidRPr="008C6234">
        <w:rPr>
          <w:sz w:val="28"/>
          <w:szCs w:val="28"/>
        </w:rPr>
        <w:t>4</w:t>
      </w:r>
      <w:r w:rsidRPr="008C6234">
        <w:rPr>
          <w:sz w:val="28"/>
          <w:szCs w:val="28"/>
        </w:rPr>
        <w:t xml:space="preserve"> класса хореографии.</w:t>
      </w:r>
    </w:p>
    <w:p w:rsidR="00FE4F39" w:rsidRPr="008C6234" w:rsidRDefault="00FE4F39" w:rsidP="008C6234">
      <w:pPr>
        <w:numPr>
          <w:ilvl w:val="0"/>
          <w:numId w:val="12"/>
        </w:numPr>
        <w:tabs>
          <w:tab w:val="left" w:pos="28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Музей.</w:t>
      </w:r>
    </w:p>
    <w:p w:rsidR="00FE4F39" w:rsidRPr="008C6234" w:rsidRDefault="00FE4F39" w:rsidP="008C6234">
      <w:pPr>
        <w:numPr>
          <w:ilvl w:val="0"/>
          <w:numId w:val="12"/>
        </w:numPr>
        <w:tabs>
          <w:tab w:val="left" w:pos="28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>Студия звукозаписывающей аппаратуры.</w:t>
      </w:r>
    </w:p>
    <w:p w:rsidR="00FE4F39" w:rsidRPr="008C6234" w:rsidRDefault="00FE4F39" w:rsidP="008C6234">
      <w:pPr>
        <w:numPr>
          <w:ilvl w:val="0"/>
          <w:numId w:val="12"/>
        </w:numPr>
        <w:tabs>
          <w:tab w:val="left" w:pos="28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 xml:space="preserve"> </w:t>
      </w:r>
      <w:r w:rsidR="00E97F94" w:rsidRPr="008C6234">
        <w:rPr>
          <w:sz w:val="28"/>
          <w:szCs w:val="28"/>
        </w:rPr>
        <w:t>8</w:t>
      </w:r>
      <w:r w:rsidRPr="008C6234">
        <w:rPr>
          <w:sz w:val="28"/>
          <w:szCs w:val="28"/>
        </w:rPr>
        <w:t xml:space="preserve"> функционально-пригодных кабинетов для учебной работы</w:t>
      </w:r>
    </w:p>
    <w:p w:rsidR="00FE4F39" w:rsidRPr="008C6234" w:rsidRDefault="00FE4F39" w:rsidP="008C6234">
      <w:pPr>
        <w:numPr>
          <w:ilvl w:val="0"/>
          <w:numId w:val="12"/>
        </w:numPr>
        <w:tabs>
          <w:tab w:val="left" w:pos="28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 xml:space="preserve"> 5 кабинетов для 3 отделов</w:t>
      </w:r>
      <w:r w:rsidR="00E97F94" w:rsidRPr="008C6234">
        <w:rPr>
          <w:sz w:val="28"/>
          <w:szCs w:val="28"/>
        </w:rPr>
        <w:t xml:space="preserve"> и</w:t>
      </w:r>
      <w:r w:rsidRPr="008C6234">
        <w:rPr>
          <w:sz w:val="28"/>
          <w:szCs w:val="28"/>
        </w:rPr>
        <w:t xml:space="preserve"> администрации.</w:t>
      </w:r>
    </w:p>
    <w:p w:rsidR="00FE4F39" w:rsidRPr="008C6234" w:rsidRDefault="00FE4F39" w:rsidP="008C6234">
      <w:pPr>
        <w:numPr>
          <w:ilvl w:val="0"/>
          <w:numId w:val="12"/>
        </w:numPr>
        <w:tabs>
          <w:tab w:val="left" w:pos="28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 xml:space="preserve"> 4 костюмерные комнаты.</w:t>
      </w:r>
    </w:p>
    <w:p w:rsidR="00E97F94" w:rsidRPr="008C6234" w:rsidRDefault="00E97F94" w:rsidP="008C6234">
      <w:pPr>
        <w:numPr>
          <w:ilvl w:val="0"/>
          <w:numId w:val="12"/>
        </w:numPr>
        <w:tabs>
          <w:tab w:val="left" w:pos="28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>Кабинет для занятий духового оркестра</w:t>
      </w:r>
    </w:p>
    <w:p w:rsidR="00FE4F39" w:rsidRPr="008C6234" w:rsidRDefault="00FE4F39" w:rsidP="008C6234">
      <w:pPr>
        <w:numPr>
          <w:ilvl w:val="0"/>
          <w:numId w:val="12"/>
        </w:numPr>
        <w:tabs>
          <w:tab w:val="left" w:pos="28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 xml:space="preserve"> 10 музыкальных инструментов (фортепиано).</w:t>
      </w:r>
    </w:p>
    <w:p w:rsidR="00FE4F39" w:rsidRPr="008C6234" w:rsidRDefault="00FE4F39" w:rsidP="008C6234">
      <w:pPr>
        <w:numPr>
          <w:ilvl w:val="0"/>
          <w:numId w:val="12"/>
        </w:numPr>
        <w:tabs>
          <w:tab w:val="left" w:pos="283"/>
        </w:tabs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 xml:space="preserve">  ИЗО-студия и мастер-класс.</w:t>
      </w:r>
    </w:p>
    <w:p w:rsidR="00FE4F39" w:rsidRPr="008C6234" w:rsidRDefault="00FE4F39" w:rsidP="008C6234">
      <w:pPr>
        <w:suppressAutoHyphens/>
        <w:jc w:val="both"/>
        <w:rPr>
          <w:sz w:val="28"/>
          <w:szCs w:val="28"/>
        </w:rPr>
      </w:pPr>
    </w:p>
    <w:p w:rsidR="00FE4F39" w:rsidRPr="008C6234" w:rsidRDefault="00FE4F39" w:rsidP="008C6234">
      <w:pPr>
        <w:suppressAutoHyphens/>
        <w:jc w:val="both"/>
        <w:rPr>
          <w:sz w:val="28"/>
          <w:szCs w:val="28"/>
        </w:rPr>
      </w:pPr>
      <w:r w:rsidRPr="008C6234">
        <w:rPr>
          <w:sz w:val="28"/>
          <w:szCs w:val="28"/>
        </w:rPr>
        <w:tab/>
        <w:t>Администрация Центра систематически принимает меры по улучшению материально-технической базы учреждения; планово, ежегодно проводятся ремонты помещений</w:t>
      </w:r>
      <w:r w:rsidR="00FE16B2" w:rsidRPr="008C6234">
        <w:rPr>
          <w:sz w:val="28"/>
          <w:szCs w:val="28"/>
        </w:rPr>
        <w:t>, пр</w:t>
      </w:r>
      <w:r w:rsidRPr="008C6234">
        <w:rPr>
          <w:sz w:val="28"/>
          <w:szCs w:val="28"/>
        </w:rPr>
        <w:t>иобретена мебель для кабинетов, стулья для коридоров и актового зала. Постоянно приобретаются костюмы для детских творческих коллективов, видео и аудио аппаратура, компьютеры, принт</w:t>
      </w:r>
      <w:r w:rsidRPr="008C6234">
        <w:rPr>
          <w:sz w:val="28"/>
          <w:szCs w:val="28"/>
        </w:rPr>
        <w:t>е</w:t>
      </w:r>
      <w:r w:rsidRPr="008C6234">
        <w:rPr>
          <w:sz w:val="28"/>
          <w:szCs w:val="28"/>
        </w:rPr>
        <w:t>ры и т.д.</w:t>
      </w:r>
    </w:p>
    <w:p w:rsidR="00FE4F39" w:rsidRPr="008C6234" w:rsidRDefault="00FE4F39" w:rsidP="008C6234">
      <w:pPr>
        <w:suppressAutoHyphens/>
        <w:jc w:val="both"/>
        <w:rPr>
          <w:sz w:val="28"/>
          <w:szCs w:val="28"/>
        </w:rPr>
      </w:pPr>
    </w:p>
    <w:p w:rsidR="00FE4F39" w:rsidRDefault="00FE4F39" w:rsidP="002628FE">
      <w:pPr>
        <w:pStyle w:val="6"/>
        <w:tabs>
          <w:tab w:val="left" w:pos="0"/>
        </w:tabs>
        <w:spacing w:line="240" w:lineRule="auto"/>
      </w:pPr>
    </w:p>
    <w:sectPr w:rsidR="00FE4F39">
      <w:headerReference w:type="default" r:id="rId7"/>
      <w:footerReference w:type="default" r:id="rId8"/>
      <w:footnotePr>
        <w:pos w:val="beneathText"/>
      </w:footnotePr>
      <w:pgSz w:w="11905" w:h="16837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575" w:rsidRDefault="00FC4575">
      <w:r>
        <w:separator/>
      </w:r>
    </w:p>
  </w:endnote>
  <w:endnote w:type="continuationSeparator" w:id="1">
    <w:p w:rsidR="00FC4575" w:rsidRDefault="00FC4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34" w:rsidRDefault="008C623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575" w:rsidRDefault="00FC4575">
      <w:r>
        <w:separator/>
      </w:r>
    </w:p>
  </w:footnote>
  <w:footnote w:type="continuationSeparator" w:id="1">
    <w:p w:rsidR="00FC4575" w:rsidRDefault="00FC4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34" w:rsidRDefault="008C6234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55pt;margin-top:.05pt;width:10.1pt;height:11.75pt;z-index:251657728;mso-wrap-distance-left:0;mso-wrap-distance-right:0;mso-position-horizontal-relative:page" stroked="f">
          <v:fill opacity="0" color2="black"/>
          <v:textbox inset="0,0,0,0">
            <w:txbxContent>
              <w:p w:rsidR="008C6234" w:rsidRDefault="008C6234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0661E">
                  <w:rPr>
                    <w:rStyle w:val="a3"/>
                    <w:noProof/>
                  </w:rPr>
                  <w:t>18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702"/>
        </w:tabs>
        <w:ind w:left="1702" w:hanging="283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83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2083"/>
        </w:tabs>
        <w:ind w:left="2083" w:hanging="283"/>
      </w:p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</w:abstractNum>
  <w:abstractNum w:abstractNumId="12">
    <w:nsid w:val="0000000D"/>
    <w:multiLevelType w:val="singleLevel"/>
    <w:tmpl w:val="0000000D"/>
    <w:name w:val="WW8Num1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2104"/>
        </w:tabs>
        <w:ind w:left="2104" w:hanging="1080"/>
      </w:pPr>
    </w:lvl>
    <w:lvl w:ilvl="1">
      <w:numFmt w:val="bullet"/>
      <w:lvlText w:val="-"/>
      <w:lvlJc w:val="left"/>
      <w:pPr>
        <w:tabs>
          <w:tab w:val="num" w:pos="2104"/>
        </w:tabs>
        <w:ind w:left="210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24"/>
        </w:tabs>
        <w:ind w:left="2824" w:hanging="180"/>
      </w:pPr>
    </w:lvl>
    <w:lvl w:ilvl="3">
      <w:start w:val="1"/>
      <w:numFmt w:val="decimal"/>
      <w:lvlText w:val="%4."/>
      <w:lvlJc w:val="left"/>
      <w:pPr>
        <w:tabs>
          <w:tab w:val="num" w:pos="3544"/>
        </w:tabs>
        <w:ind w:left="3544" w:hanging="360"/>
      </w:pPr>
    </w:lvl>
    <w:lvl w:ilvl="4">
      <w:start w:val="1"/>
      <w:numFmt w:val="lowerLetter"/>
      <w:lvlText w:val="%5."/>
      <w:lvlJc w:val="left"/>
      <w:pPr>
        <w:tabs>
          <w:tab w:val="num" w:pos="4264"/>
        </w:tabs>
        <w:ind w:left="4264" w:hanging="360"/>
      </w:pPr>
    </w:lvl>
    <w:lvl w:ilvl="5">
      <w:start w:val="1"/>
      <w:numFmt w:val="lowerRoman"/>
      <w:lvlText w:val="%6."/>
      <w:lvlJc w:val="right"/>
      <w:pPr>
        <w:tabs>
          <w:tab w:val="num" w:pos="4984"/>
        </w:tabs>
        <w:ind w:left="4984" w:hanging="180"/>
      </w:pPr>
    </w:lvl>
    <w:lvl w:ilvl="6">
      <w:start w:val="1"/>
      <w:numFmt w:val="decimal"/>
      <w:lvlText w:val="%7."/>
      <w:lvlJc w:val="left"/>
      <w:pPr>
        <w:tabs>
          <w:tab w:val="num" w:pos="5704"/>
        </w:tabs>
        <w:ind w:left="5704" w:hanging="360"/>
      </w:pPr>
    </w:lvl>
    <w:lvl w:ilvl="7">
      <w:start w:val="1"/>
      <w:numFmt w:val="lowerLetter"/>
      <w:lvlText w:val="%8."/>
      <w:lvlJc w:val="left"/>
      <w:pPr>
        <w:tabs>
          <w:tab w:val="num" w:pos="6424"/>
        </w:tabs>
        <w:ind w:left="6424" w:hanging="360"/>
      </w:pPr>
    </w:lvl>
    <w:lvl w:ilvl="8">
      <w:start w:val="1"/>
      <w:numFmt w:val="lowerRoman"/>
      <w:lvlText w:val="%9."/>
      <w:lvlJc w:val="right"/>
      <w:pPr>
        <w:tabs>
          <w:tab w:val="num" w:pos="7144"/>
        </w:tabs>
        <w:ind w:left="7144" w:hanging="180"/>
      </w:pPr>
    </w:lvl>
  </w:abstractNum>
  <w:abstractNum w:abstractNumId="14">
    <w:nsid w:val="0000000F"/>
    <w:multiLevelType w:val="singleLevel"/>
    <w:tmpl w:val="0000000F"/>
    <w:lvl w:ilvl="0"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8294D"/>
    <w:rsid w:val="00065E3E"/>
    <w:rsid w:val="000C2522"/>
    <w:rsid w:val="00154B70"/>
    <w:rsid w:val="00166956"/>
    <w:rsid w:val="001A68F3"/>
    <w:rsid w:val="001B6420"/>
    <w:rsid w:val="002261EE"/>
    <w:rsid w:val="002628FE"/>
    <w:rsid w:val="0045223F"/>
    <w:rsid w:val="004A71A8"/>
    <w:rsid w:val="004D6AA1"/>
    <w:rsid w:val="005630D4"/>
    <w:rsid w:val="005F3A59"/>
    <w:rsid w:val="00680E91"/>
    <w:rsid w:val="0070661E"/>
    <w:rsid w:val="0071028F"/>
    <w:rsid w:val="008C6234"/>
    <w:rsid w:val="009C6E8B"/>
    <w:rsid w:val="00A30A93"/>
    <w:rsid w:val="00A848D9"/>
    <w:rsid w:val="00B8294D"/>
    <w:rsid w:val="00BC277B"/>
    <w:rsid w:val="00C43ABE"/>
    <w:rsid w:val="00DA1F44"/>
    <w:rsid w:val="00DB7B71"/>
    <w:rsid w:val="00DE5CC4"/>
    <w:rsid w:val="00E11555"/>
    <w:rsid w:val="00E97F94"/>
    <w:rsid w:val="00EE16CA"/>
    <w:rsid w:val="00F4006F"/>
    <w:rsid w:val="00FC4575"/>
    <w:rsid w:val="00FE16B2"/>
    <w:rsid w:val="00FE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360" w:lineRule="auto"/>
      <w:ind w:left="1134" w:firstLine="567"/>
      <w:jc w:val="center"/>
      <w:outlineLvl w:val="4"/>
    </w:pPr>
    <w:rPr>
      <w:i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WW8NumSt13z0">
    <w:name w:val="WW8NumSt13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jc w:val="both"/>
    </w:pPr>
    <w:rPr>
      <w:sz w:val="24"/>
    </w:r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semiHidden/>
    <w:pPr>
      <w:tabs>
        <w:tab w:val="center" w:pos="4536"/>
        <w:tab w:val="right" w:pos="9072"/>
      </w:tabs>
    </w:pPr>
  </w:style>
  <w:style w:type="paragraph" w:styleId="a8">
    <w:name w:val="footer"/>
    <w:basedOn w:val="a"/>
    <w:semiHidden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ind w:firstLine="709"/>
      <w:jc w:val="both"/>
    </w:pPr>
    <w:rPr>
      <w:sz w:val="28"/>
    </w:rPr>
  </w:style>
  <w:style w:type="paragraph" w:customStyle="1" w:styleId="WW-BodyText2">
    <w:name w:val="WW-Body Text 2"/>
    <w:basedOn w:val="a"/>
    <w:pPr>
      <w:jc w:val="center"/>
    </w:pPr>
    <w:rPr>
      <w:b/>
      <w:sz w:val="24"/>
    </w:rPr>
  </w:style>
  <w:style w:type="paragraph" w:customStyle="1" w:styleId="BodyTextIndent2">
    <w:name w:val="Body Text Indent 2"/>
    <w:basedOn w:val="a"/>
    <w:pPr>
      <w:ind w:firstLine="709"/>
      <w:jc w:val="both"/>
    </w:pPr>
    <w:rPr>
      <w:rFonts w:ascii="Arial" w:hAnsi="Arial"/>
      <w:i/>
      <w:sz w:val="24"/>
      <w:u w:val="single"/>
    </w:rPr>
  </w:style>
  <w:style w:type="paragraph" w:customStyle="1" w:styleId="BodyTextIndent3">
    <w:name w:val="Body Text Indent 3"/>
    <w:basedOn w:val="a"/>
    <w:pPr>
      <w:ind w:firstLine="709"/>
      <w:jc w:val="both"/>
    </w:pPr>
    <w:rPr>
      <w:rFonts w:ascii="Arial" w:hAnsi="Arial"/>
      <w:sz w:val="24"/>
    </w:rPr>
  </w:style>
  <w:style w:type="paragraph" w:customStyle="1" w:styleId="BodyText3">
    <w:name w:val="Body Text 3"/>
    <w:basedOn w:val="a"/>
    <w:pPr>
      <w:spacing w:line="360" w:lineRule="auto"/>
      <w:jc w:val="both"/>
    </w:pPr>
    <w:rPr>
      <w:sz w:val="28"/>
    </w:rPr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/>
    </w:rPr>
  </w:style>
  <w:style w:type="paragraph" w:customStyle="1" w:styleId="21">
    <w:name w:val="Основной текст 21"/>
    <w:basedOn w:val="a"/>
    <w:pPr>
      <w:spacing w:line="360" w:lineRule="auto"/>
      <w:jc w:val="center"/>
    </w:pPr>
    <w:rPr>
      <w:b/>
      <w:sz w:val="28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Normal">
    <w:name w:val="Normal"/>
    <w:pPr>
      <w:widowControl w:val="0"/>
      <w:suppressAutoHyphens/>
      <w:ind w:firstLine="420"/>
    </w:pPr>
    <w:rPr>
      <w:rFonts w:eastAsia="Arial"/>
      <w:sz w:val="24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5"/>
  </w:style>
  <w:style w:type="paragraph" w:customStyle="1" w:styleId="ConsPlusNormal">
    <w:name w:val="ConsPlusNormal"/>
    <w:rsid w:val="001B64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B64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uiPriority w:val="99"/>
    <w:rsid w:val="00A30A9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A30A9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character" w:customStyle="1" w:styleId="af">
    <w:name w:val="Гипертекстовая ссылка"/>
    <w:uiPriority w:val="99"/>
    <w:rsid w:val="00A30A93"/>
    <w:rPr>
      <w:color w:val="106BBE"/>
    </w:rPr>
  </w:style>
  <w:style w:type="paragraph" w:styleId="af0">
    <w:name w:val="Balloon Text"/>
    <w:basedOn w:val="a"/>
    <w:link w:val="af1"/>
    <w:uiPriority w:val="99"/>
    <w:semiHidden/>
    <w:unhideWhenUsed/>
    <w:rsid w:val="0045223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5223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5378</Words>
  <Characters>30659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УЧЕБНО-ВОСПИТАТЕЛЬНОЙ РАБОТЫ </vt:lpstr>
    </vt:vector>
  </TitlesOfParts>
  <Company>ЦВР</Company>
  <LinksUpToDate>false</LinksUpToDate>
  <CharactersWithSpaces>35966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УЧЕБНО-ВОСПИТАТЕЛЬНОЙ РАБОТЫ</dc:title>
  <dc:creator>Гвоздицин Александр свет Геннад</dc:creator>
  <cp:lastModifiedBy>Пользователь Windows</cp:lastModifiedBy>
  <cp:revision>3</cp:revision>
  <cp:lastPrinted>2022-03-25T11:25:00Z</cp:lastPrinted>
  <dcterms:created xsi:type="dcterms:W3CDTF">2024-01-19T09:41:00Z</dcterms:created>
  <dcterms:modified xsi:type="dcterms:W3CDTF">2024-01-19T09:42:00Z</dcterms:modified>
</cp:coreProperties>
</file>