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(2-й год обучения)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1404"/>
        <w:gridCol w:w="3609"/>
        <w:gridCol w:w="1290"/>
        <w:gridCol w:w="872"/>
        <w:gridCol w:w="1209"/>
      </w:tblGrid>
      <w:tr w:rsidR="00100A68" w:rsidRPr="00A67AFC" w:rsidTr="004B1DC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00A68" w:rsidRPr="00A67AFC" w:rsidTr="004B1DC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100A68" w:rsidRDefault="00100A68" w:rsidP="00100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A68">
              <w:rPr>
                <w:rFonts w:ascii="Times New Roman" w:hAnsi="Times New Roman" w:cs="Times New Roman"/>
                <w:sz w:val="28"/>
                <w:szCs w:val="28"/>
              </w:rPr>
              <w:t>История развития спорта в России. «Великие спортсмены мирового значения».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10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A6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Исследовательская работа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10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A68">
              <w:rPr>
                <w:rFonts w:ascii="Times New Roman" w:eastAsia="Calibri" w:hAnsi="Times New Roman" w:cs="Times New Roman"/>
                <w:sz w:val="28"/>
                <w:szCs w:val="28"/>
              </w:rPr>
              <w:t>https://vdv.school1-gub.ru/p32aa1.html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10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100A68" w:rsidRPr="00A67AFC" w:rsidTr="004B1DC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100A68" w:rsidRDefault="00100A68" w:rsidP="00100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A68">
              <w:rPr>
                <w:rFonts w:ascii="Times New Roman" w:hAnsi="Times New Roman" w:cs="Times New Roman"/>
                <w:sz w:val="28"/>
                <w:szCs w:val="28"/>
              </w:rPr>
              <w:t>российские спортсмены – рекордсмены. «Гиннесс-шоу»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10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ТД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Default="004B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100A68" w:rsidRPr="0062077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https://sitekid.ru/sport/velikie_rossijskie_sportsmeny.html</w:t>
              </w:r>
            </w:hyperlink>
          </w:p>
          <w:p w:rsidR="00100A68" w:rsidRPr="00A67AFC" w:rsidRDefault="00100A68" w:rsidP="00100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A68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https://infourok.ru/ktd-ginnes-shou-lager-5357577.html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10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100A68"/>
    <w:rsid w:val="001574FC"/>
    <w:rsid w:val="004B1DCF"/>
    <w:rsid w:val="00A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kid.ru/sport/velikie_rossijskie_sportsm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2021-10-06T15:48:00Z</dcterms:created>
  <dcterms:modified xsi:type="dcterms:W3CDTF">2021-10-11T14:18:00Z</dcterms:modified>
</cp:coreProperties>
</file>