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A0" w:rsidRDefault="003C57FE" w:rsidP="003C57FE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30EA0">
        <w:rPr>
          <w:rFonts w:ascii="Times New Roman" w:hAnsi="Times New Roman" w:cs="Times New Roman"/>
          <w:sz w:val="28"/>
          <w:szCs w:val="28"/>
        </w:rPr>
        <w:t>План дистанционных занятий для групп О-21 и О-22.</w:t>
      </w:r>
      <w:r w:rsidR="00730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7FE" w:rsidRPr="00730EA0" w:rsidRDefault="00730EA0" w:rsidP="003C5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ПДО Мамонов Александр Павлович</w:t>
      </w:r>
    </w:p>
    <w:p w:rsidR="003C57FE" w:rsidRPr="00730EA0" w:rsidRDefault="003C57FE" w:rsidP="003C57FE">
      <w:pPr>
        <w:rPr>
          <w:rFonts w:ascii="Times New Roman" w:hAnsi="Times New Roman" w:cs="Times New Roman"/>
          <w:sz w:val="28"/>
          <w:szCs w:val="28"/>
        </w:rPr>
      </w:pPr>
      <w:r w:rsidRPr="00730EA0">
        <w:rPr>
          <w:rFonts w:ascii="Times New Roman" w:hAnsi="Times New Roman" w:cs="Times New Roman"/>
          <w:sz w:val="28"/>
          <w:szCs w:val="28"/>
        </w:rPr>
        <w:t xml:space="preserve">29.01 </w:t>
      </w:r>
      <w:r w:rsidR="00CA6A5E" w:rsidRPr="00730EA0">
        <w:rPr>
          <w:rFonts w:ascii="Times New Roman" w:hAnsi="Times New Roman" w:cs="Times New Roman"/>
          <w:sz w:val="28"/>
          <w:szCs w:val="28"/>
        </w:rPr>
        <w:t xml:space="preserve">  </w:t>
      </w:r>
      <w:r w:rsidRPr="00730EA0">
        <w:rPr>
          <w:rFonts w:ascii="Times New Roman" w:hAnsi="Times New Roman" w:cs="Times New Roman"/>
          <w:sz w:val="28"/>
          <w:szCs w:val="28"/>
        </w:rPr>
        <w:t>Метод «наведения моста»</w:t>
      </w:r>
    </w:p>
    <w:p w:rsidR="003C57FE" w:rsidRPr="00730EA0" w:rsidRDefault="003C57FE" w:rsidP="003C57FE">
      <w:pPr>
        <w:rPr>
          <w:rFonts w:ascii="Times New Roman" w:hAnsi="Times New Roman" w:cs="Times New Roman"/>
          <w:sz w:val="28"/>
          <w:szCs w:val="28"/>
        </w:rPr>
      </w:pPr>
      <w:r w:rsidRPr="00730EA0">
        <w:rPr>
          <w:rFonts w:ascii="Times New Roman" w:hAnsi="Times New Roman" w:cs="Times New Roman"/>
          <w:sz w:val="28"/>
          <w:szCs w:val="28"/>
        </w:rPr>
        <w:t>Лит-ра: Майзелис И. «Шахматы», Детгиз, 1960; стр. 186, поз. 426</w:t>
      </w:r>
    </w:p>
    <w:p w:rsidR="003C57FE" w:rsidRPr="00730EA0" w:rsidRDefault="003C57FE" w:rsidP="003C57FE">
      <w:pPr>
        <w:rPr>
          <w:rFonts w:ascii="Times New Roman" w:hAnsi="Times New Roman" w:cs="Times New Roman"/>
          <w:sz w:val="28"/>
          <w:szCs w:val="28"/>
        </w:rPr>
      </w:pPr>
      <w:r w:rsidRPr="00730EA0">
        <w:rPr>
          <w:rFonts w:ascii="Times New Roman" w:hAnsi="Times New Roman" w:cs="Times New Roman"/>
          <w:sz w:val="28"/>
          <w:szCs w:val="28"/>
        </w:rPr>
        <w:t>30.01. Практика</w:t>
      </w:r>
    </w:p>
    <w:p w:rsidR="003C57FE" w:rsidRPr="00730EA0" w:rsidRDefault="003C57FE" w:rsidP="003C57FE">
      <w:pPr>
        <w:rPr>
          <w:rFonts w:ascii="Times New Roman" w:hAnsi="Times New Roman" w:cs="Times New Roman"/>
          <w:sz w:val="28"/>
          <w:szCs w:val="28"/>
        </w:rPr>
      </w:pPr>
      <w:r w:rsidRPr="00730EA0">
        <w:rPr>
          <w:rFonts w:ascii="Times New Roman" w:hAnsi="Times New Roman" w:cs="Times New Roman"/>
          <w:sz w:val="28"/>
          <w:szCs w:val="28"/>
        </w:rPr>
        <w:t xml:space="preserve">Игра на международной бесплатной шахматной площадке </w:t>
      </w:r>
      <w:r w:rsidRPr="00730EA0">
        <w:rPr>
          <w:rFonts w:ascii="Times New Roman" w:hAnsi="Times New Roman" w:cs="Times New Roman"/>
          <w:sz w:val="28"/>
          <w:szCs w:val="28"/>
          <w:lang w:val="en-US"/>
        </w:rPr>
        <w:t>Lichess</w:t>
      </w:r>
      <w:r w:rsidRPr="00730EA0">
        <w:rPr>
          <w:rFonts w:ascii="Times New Roman" w:hAnsi="Times New Roman" w:cs="Times New Roman"/>
          <w:sz w:val="28"/>
          <w:szCs w:val="28"/>
        </w:rPr>
        <w:t>.</w:t>
      </w:r>
      <w:r w:rsidRPr="00730EA0"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3C57FE" w:rsidRPr="00730EA0" w:rsidRDefault="003C57FE" w:rsidP="003C57FE">
      <w:pPr>
        <w:rPr>
          <w:rFonts w:ascii="Times New Roman" w:hAnsi="Times New Roman" w:cs="Times New Roman"/>
          <w:sz w:val="28"/>
          <w:szCs w:val="28"/>
        </w:rPr>
      </w:pPr>
      <w:r w:rsidRPr="00730EA0">
        <w:rPr>
          <w:rFonts w:ascii="Times New Roman" w:hAnsi="Times New Roman" w:cs="Times New Roman"/>
          <w:sz w:val="28"/>
          <w:szCs w:val="28"/>
        </w:rPr>
        <w:t>05.02. Позиция Филидора</w:t>
      </w:r>
    </w:p>
    <w:p w:rsidR="003C57FE" w:rsidRPr="00730EA0" w:rsidRDefault="003C57FE" w:rsidP="003C57FE">
      <w:pPr>
        <w:rPr>
          <w:rFonts w:ascii="Times New Roman" w:hAnsi="Times New Roman" w:cs="Times New Roman"/>
          <w:sz w:val="28"/>
          <w:szCs w:val="28"/>
        </w:rPr>
      </w:pPr>
      <w:r w:rsidRPr="00730EA0">
        <w:rPr>
          <w:rFonts w:ascii="Times New Roman" w:hAnsi="Times New Roman" w:cs="Times New Roman"/>
          <w:sz w:val="28"/>
          <w:szCs w:val="28"/>
        </w:rPr>
        <w:t>Лит-ра: Майзелис И. «Шахматы», Детгиз, 1960; стр. 188, поз.429</w:t>
      </w:r>
    </w:p>
    <w:p w:rsidR="003C57FE" w:rsidRPr="00730EA0" w:rsidRDefault="003C57FE" w:rsidP="003C57FE">
      <w:pPr>
        <w:rPr>
          <w:rFonts w:ascii="Times New Roman" w:hAnsi="Times New Roman" w:cs="Times New Roman"/>
          <w:sz w:val="28"/>
          <w:szCs w:val="28"/>
        </w:rPr>
      </w:pPr>
      <w:r w:rsidRPr="00730EA0">
        <w:rPr>
          <w:rFonts w:ascii="Times New Roman" w:hAnsi="Times New Roman" w:cs="Times New Roman"/>
          <w:sz w:val="28"/>
          <w:szCs w:val="28"/>
        </w:rPr>
        <w:t>06.02. Практика</w:t>
      </w:r>
    </w:p>
    <w:p w:rsidR="003C57FE" w:rsidRPr="00730EA0" w:rsidRDefault="003C57FE" w:rsidP="003C57FE">
      <w:pPr>
        <w:rPr>
          <w:rFonts w:ascii="Times New Roman" w:hAnsi="Times New Roman" w:cs="Times New Roman"/>
          <w:sz w:val="28"/>
          <w:szCs w:val="28"/>
        </w:rPr>
      </w:pPr>
      <w:r w:rsidRPr="00730EA0">
        <w:rPr>
          <w:rFonts w:ascii="Times New Roman" w:hAnsi="Times New Roman" w:cs="Times New Roman"/>
          <w:sz w:val="28"/>
          <w:szCs w:val="28"/>
        </w:rPr>
        <w:t xml:space="preserve">Игра на международной бесплатной шахматной площадке </w:t>
      </w:r>
      <w:r w:rsidRPr="00730EA0">
        <w:rPr>
          <w:rFonts w:ascii="Times New Roman" w:hAnsi="Times New Roman" w:cs="Times New Roman"/>
          <w:sz w:val="28"/>
          <w:szCs w:val="28"/>
          <w:lang w:val="en-US"/>
        </w:rPr>
        <w:t>Lichess</w:t>
      </w:r>
      <w:r w:rsidRPr="00730EA0">
        <w:rPr>
          <w:rFonts w:ascii="Times New Roman" w:hAnsi="Times New Roman" w:cs="Times New Roman"/>
          <w:sz w:val="28"/>
          <w:szCs w:val="28"/>
        </w:rPr>
        <w:t>.</w:t>
      </w:r>
      <w:r w:rsidRPr="00730EA0"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3C57FE" w:rsidRPr="00730EA0" w:rsidRDefault="003C57FE" w:rsidP="003C57FE">
      <w:pPr>
        <w:rPr>
          <w:rFonts w:ascii="Times New Roman" w:hAnsi="Times New Roman" w:cs="Times New Roman"/>
          <w:sz w:val="28"/>
          <w:szCs w:val="28"/>
        </w:rPr>
      </w:pPr>
      <w:r w:rsidRPr="00730EA0">
        <w:rPr>
          <w:rFonts w:ascii="Times New Roman" w:hAnsi="Times New Roman" w:cs="Times New Roman"/>
          <w:sz w:val="28"/>
          <w:szCs w:val="28"/>
        </w:rPr>
        <w:t xml:space="preserve">12.02. </w:t>
      </w:r>
      <w:r w:rsidR="00CA6A5E" w:rsidRPr="00730EA0">
        <w:rPr>
          <w:rFonts w:ascii="Times New Roman" w:hAnsi="Times New Roman" w:cs="Times New Roman"/>
          <w:sz w:val="28"/>
          <w:szCs w:val="28"/>
        </w:rPr>
        <w:t>Шахматные комбинации</w:t>
      </w:r>
    </w:p>
    <w:p w:rsidR="00CA6A5E" w:rsidRPr="00730EA0" w:rsidRDefault="00CA6A5E" w:rsidP="003C57FE">
      <w:pPr>
        <w:rPr>
          <w:rFonts w:ascii="Times New Roman" w:hAnsi="Times New Roman" w:cs="Times New Roman"/>
          <w:sz w:val="28"/>
          <w:szCs w:val="28"/>
        </w:rPr>
      </w:pPr>
      <w:r w:rsidRPr="00730EA0">
        <w:rPr>
          <w:rFonts w:ascii="Times New Roman" w:hAnsi="Times New Roman" w:cs="Times New Roman"/>
          <w:sz w:val="28"/>
          <w:szCs w:val="28"/>
        </w:rPr>
        <w:t>Лит-ра: Хенкин В. «Последний шах» ,ФиЗ;1979; стр.195 поз. 275-278</w:t>
      </w:r>
    </w:p>
    <w:p w:rsidR="00CA6A5E" w:rsidRPr="00730EA0" w:rsidRDefault="00CA6A5E" w:rsidP="003C57FE">
      <w:pPr>
        <w:rPr>
          <w:rFonts w:ascii="Times New Roman" w:hAnsi="Times New Roman" w:cs="Times New Roman"/>
          <w:sz w:val="28"/>
          <w:szCs w:val="28"/>
        </w:rPr>
      </w:pPr>
      <w:r w:rsidRPr="00730EA0">
        <w:rPr>
          <w:rFonts w:ascii="Times New Roman" w:hAnsi="Times New Roman" w:cs="Times New Roman"/>
          <w:sz w:val="28"/>
          <w:szCs w:val="28"/>
        </w:rPr>
        <w:t>13.02. Практика</w:t>
      </w:r>
    </w:p>
    <w:p w:rsidR="00CA6A5E" w:rsidRPr="00730EA0" w:rsidRDefault="00CA6A5E" w:rsidP="00CA6A5E">
      <w:pPr>
        <w:rPr>
          <w:rFonts w:ascii="Times New Roman" w:hAnsi="Times New Roman" w:cs="Times New Roman"/>
          <w:sz w:val="28"/>
          <w:szCs w:val="28"/>
        </w:rPr>
      </w:pPr>
      <w:r w:rsidRPr="00730EA0">
        <w:rPr>
          <w:rFonts w:ascii="Times New Roman" w:hAnsi="Times New Roman" w:cs="Times New Roman"/>
          <w:sz w:val="28"/>
          <w:szCs w:val="28"/>
        </w:rPr>
        <w:t xml:space="preserve">Игра на международной бесплатной шахматной площадке </w:t>
      </w:r>
      <w:r w:rsidRPr="00730EA0">
        <w:rPr>
          <w:rFonts w:ascii="Times New Roman" w:hAnsi="Times New Roman" w:cs="Times New Roman"/>
          <w:sz w:val="28"/>
          <w:szCs w:val="28"/>
          <w:lang w:val="en-US"/>
        </w:rPr>
        <w:t>Lichess</w:t>
      </w:r>
      <w:r w:rsidRPr="00730EA0">
        <w:rPr>
          <w:rFonts w:ascii="Times New Roman" w:hAnsi="Times New Roman" w:cs="Times New Roman"/>
          <w:sz w:val="28"/>
          <w:szCs w:val="28"/>
        </w:rPr>
        <w:t>.</w:t>
      </w:r>
      <w:r w:rsidRPr="00730EA0"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CA6A5E" w:rsidRPr="00730EA0" w:rsidRDefault="00CA6A5E" w:rsidP="003C57FE">
      <w:pPr>
        <w:rPr>
          <w:rFonts w:ascii="Times New Roman" w:hAnsi="Times New Roman" w:cs="Times New Roman"/>
          <w:sz w:val="28"/>
          <w:szCs w:val="28"/>
        </w:rPr>
      </w:pPr>
      <w:r w:rsidRPr="00730EA0">
        <w:rPr>
          <w:rFonts w:ascii="Times New Roman" w:hAnsi="Times New Roman" w:cs="Times New Roman"/>
          <w:sz w:val="28"/>
          <w:szCs w:val="28"/>
        </w:rPr>
        <w:t>19.02.  Использование связки</w:t>
      </w:r>
    </w:p>
    <w:p w:rsidR="00CA6A5E" w:rsidRPr="00730EA0" w:rsidRDefault="00B5199A" w:rsidP="003C57FE">
      <w:pPr>
        <w:rPr>
          <w:rFonts w:ascii="Times New Roman" w:hAnsi="Times New Roman" w:cs="Times New Roman"/>
          <w:sz w:val="28"/>
          <w:szCs w:val="28"/>
        </w:rPr>
      </w:pPr>
      <w:r w:rsidRPr="00730EA0">
        <w:rPr>
          <w:rFonts w:ascii="Times New Roman" w:hAnsi="Times New Roman" w:cs="Times New Roman"/>
          <w:sz w:val="28"/>
          <w:szCs w:val="28"/>
        </w:rPr>
        <w:t>Лит-ра: Костров. В. Рожков П. «1000 шахматных комбинаций», М; 2013; стр. 22-28</w:t>
      </w:r>
    </w:p>
    <w:p w:rsidR="00B5199A" w:rsidRPr="00730EA0" w:rsidRDefault="00B5199A" w:rsidP="003C57FE">
      <w:pPr>
        <w:rPr>
          <w:rFonts w:ascii="Times New Roman" w:hAnsi="Times New Roman" w:cs="Times New Roman"/>
          <w:sz w:val="28"/>
          <w:szCs w:val="28"/>
        </w:rPr>
      </w:pPr>
      <w:r w:rsidRPr="00730EA0">
        <w:rPr>
          <w:rFonts w:ascii="Times New Roman" w:hAnsi="Times New Roman" w:cs="Times New Roman"/>
          <w:sz w:val="28"/>
          <w:szCs w:val="28"/>
        </w:rPr>
        <w:t>20.02 Практика</w:t>
      </w:r>
    </w:p>
    <w:p w:rsidR="00B5199A" w:rsidRPr="00730EA0" w:rsidRDefault="00B5199A" w:rsidP="00B5199A">
      <w:pPr>
        <w:rPr>
          <w:rFonts w:ascii="Times New Roman" w:hAnsi="Times New Roman" w:cs="Times New Roman"/>
          <w:sz w:val="28"/>
          <w:szCs w:val="28"/>
        </w:rPr>
      </w:pPr>
      <w:r w:rsidRPr="00730EA0">
        <w:rPr>
          <w:rFonts w:ascii="Times New Roman" w:hAnsi="Times New Roman" w:cs="Times New Roman"/>
          <w:sz w:val="28"/>
          <w:szCs w:val="28"/>
        </w:rPr>
        <w:t xml:space="preserve">Игра на международной бесплатной шахматной площадке </w:t>
      </w:r>
      <w:r w:rsidRPr="00730EA0">
        <w:rPr>
          <w:rFonts w:ascii="Times New Roman" w:hAnsi="Times New Roman" w:cs="Times New Roman"/>
          <w:sz w:val="28"/>
          <w:szCs w:val="28"/>
          <w:lang w:val="en-US"/>
        </w:rPr>
        <w:t>Lichess</w:t>
      </w:r>
      <w:r w:rsidRPr="00730EA0">
        <w:rPr>
          <w:rFonts w:ascii="Times New Roman" w:hAnsi="Times New Roman" w:cs="Times New Roman"/>
          <w:sz w:val="28"/>
          <w:szCs w:val="28"/>
        </w:rPr>
        <w:t>.</w:t>
      </w:r>
      <w:r w:rsidRPr="00730EA0"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B5199A" w:rsidRPr="00730EA0" w:rsidRDefault="002D77E4" w:rsidP="003C57FE">
      <w:pPr>
        <w:rPr>
          <w:rFonts w:ascii="Times New Roman" w:hAnsi="Times New Roman" w:cs="Times New Roman"/>
          <w:sz w:val="28"/>
          <w:szCs w:val="28"/>
        </w:rPr>
      </w:pPr>
      <w:r w:rsidRPr="00730EA0">
        <w:rPr>
          <w:rFonts w:ascii="Times New Roman" w:hAnsi="Times New Roman" w:cs="Times New Roman"/>
          <w:sz w:val="28"/>
          <w:szCs w:val="28"/>
        </w:rPr>
        <w:t xml:space="preserve">26.02. Шахматная композиция </w:t>
      </w:r>
    </w:p>
    <w:p w:rsidR="002D77E4" w:rsidRPr="00730EA0" w:rsidRDefault="002D77E4" w:rsidP="003C57FE">
      <w:pPr>
        <w:rPr>
          <w:rFonts w:ascii="Times New Roman" w:hAnsi="Times New Roman" w:cs="Times New Roman"/>
          <w:sz w:val="28"/>
          <w:szCs w:val="28"/>
        </w:rPr>
      </w:pPr>
      <w:r w:rsidRPr="00730EA0">
        <w:rPr>
          <w:rFonts w:ascii="Times New Roman" w:hAnsi="Times New Roman" w:cs="Times New Roman"/>
          <w:sz w:val="28"/>
          <w:szCs w:val="28"/>
        </w:rPr>
        <w:t>Лит-ра: Владимиров Я. «1000 шахматных задач», М; 2015г.; стр. 10, поз. 1-4</w:t>
      </w:r>
    </w:p>
    <w:p w:rsidR="002D77E4" w:rsidRPr="00730EA0" w:rsidRDefault="002D77E4" w:rsidP="003C57FE">
      <w:pPr>
        <w:rPr>
          <w:rFonts w:ascii="Times New Roman" w:hAnsi="Times New Roman" w:cs="Times New Roman"/>
          <w:sz w:val="28"/>
          <w:szCs w:val="28"/>
        </w:rPr>
      </w:pPr>
      <w:r w:rsidRPr="00730EA0">
        <w:rPr>
          <w:rFonts w:ascii="Times New Roman" w:hAnsi="Times New Roman" w:cs="Times New Roman"/>
          <w:sz w:val="28"/>
          <w:szCs w:val="28"/>
        </w:rPr>
        <w:t>27.02. Практика</w:t>
      </w:r>
    </w:p>
    <w:p w:rsidR="002D77E4" w:rsidRPr="00730EA0" w:rsidRDefault="002D77E4" w:rsidP="002D77E4">
      <w:pPr>
        <w:rPr>
          <w:rFonts w:ascii="Times New Roman" w:hAnsi="Times New Roman" w:cs="Times New Roman"/>
          <w:sz w:val="28"/>
          <w:szCs w:val="28"/>
        </w:rPr>
      </w:pPr>
      <w:r w:rsidRPr="00730EA0">
        <w:rPr>
          <w:rFonts w:ascii="Times New Roman" w:hAnsi="Times New Roman" w:cs="Times New Roman"/>
          <w:sz w:val="28"/>
          <w:szCs w:val="28"/>
        </w:rPr>
        <w:t xml:space="preserve">Игра на международной бесплатной шахматной площадке </w:t>
      </w:r>
      <w:r w:rsidRPr="00730EA0">
        <w:rPr>
          <w:rFonts w:ascii="Times New Roman" w:hAnsi="Times New Roman" w:cs="Times New Roman"/>
          <w:sz w:val="28"/>
          <w:szCs w:val="28"/>
          <w:lang w:val="en-US"/>
        </w:rPr>
        <w:t>Lichess</w:t>
      </w:r>
      <w:r w:rsidRPr="00730EA0">
        <w:rPr>
          <w:rFonts w:ascii="Times New Roman" w:hAnsi="Times New Roman" w:cs="Times New Roman"/>
          <w:sz w:val="28"/>
          <w:szCs w:val="28"/>
        </w:rPr>
        <w:t>.</w:t>
      </w:r>
      <w:r w:rsidRPr="00730EA0"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2D77E4" w:rsidRPr="00730EA0" w:rsidRDefault="002D77E4" w:rsidP="002D77E4">
      <w:pPr>
        <w:rPr>
          <w:rFonts w:ascii="Times New Roman" w:hAnsi="Times New Roman" w:cs="Times New Roman"/>
          <w:sz w:val="28"/>
          <w:szCs w:val="28"/>
        </w:rPr>
      </w:pPr>
      <w:r w:rsidRPr="00730EA0">
        <w:rPr>
          <w:rFonts w:ascii="Times New Roman" w:hAnsi="Times New Roman" w:cs="Times New Roman"/>
          <w:sz w:val="28"/>
          <w:szCs w:val="28"/>
        </w:rPr>
        <w:t xml:space="preserve">        Проверка выполнения заданий и разбор сыгранных партий проводится с помощью телефона, </w:t>
      </w:r>
      <w:r w:rsidRPr="00730EA0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730EA0">
        <w:rPr>
          <w:rFonts w:ascii="Times New Roman" w:hAnsi="Times New Roman" w:cs="Times New Roman"/>
          <w:sz w:val="28"/>
          <w:szCs w:val="28"/>
        </w:rPr>
        <w:t xml:space="preserve"> и на сайте </w:t>
      </w:r>
      <w:r w:rsidRPr="00730EA0">
        <w:rPr>
          <w:rFonts w:ascii="Times New Roman" w:hAnsi="Times New Roman" w:cs="Times New Roman"/>
          <w:sz w:val="28"/>
          <w:szCs w:val="28"/>
          <w:lang w:val="en-US"/>
        </w:rPr>
        <w:t>Lichess</w:t>
      </w:r>
      <w:r w:rsidRPr="00730EA0">
        <w:rPr>
          <w:rFonts w:ascii="Times New Roman" w:hAnsi="Times New Roman" w:cs="Times New Roman"/>
          <w:sz w:val="28"/>
          <w:szCs w:val="28"/>
        </w:rPr>
        <w:t>.</w:t>
      </w:r>
      <w:r w:rsidRPr="00730EA0"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87699B" w:rsidRPr="00730EA0" w:rsidRDefault="002D77E4">
      <w:pPr>
        <w:rPr>
          <w:rFonts w:ascii="Times New Roman" w:hAnsi="Times New Roman" w:cs="Times New Roman"/>
          <w:sz w:val="28"/>
          <w:szCs w:val="28"/>
        </w:rPr>
      </w:pPr>
      <w:r w:rsidRPr="00730EA0">
        <w:rPr>
          <w:rFonts w:ascii="Times New Roman" w:hAnsi="Times New Roman" w:cs="Times New Roman"/>
          <w:sz w:val="28"/>
          <w:szCs w:val="28"/>
        </w:rPr>
        <w:t xml:space="preserve">Рекомендуемые книги находятся в открытом доступе на сайте </w:t>
      </w:r>
      <w:r w:rsidRPr="00730EA0">
        <w:rPr>
          <w:rFonts w:ascii="Times New Roman" w:hAnsi="Times New Roman" w:cs="Times New Roman"/>
          <w:sz w:val="28"/>
          <w:szCs w:val="28"/>
          <w:lang w:val="en-US"/>
        </w:rPr>
        <w:t>xchess</w:t>
      </w:r>
      <w:r w:rsidRPr="00730EA0">
        <w:rPr>
          <w:rFonts w:ascii="Times New Roman" w:hAnsi="Times New Roman" w:cs="Times New Roman"/>
          <w:sz w:val="28"/>
          <w:szCs w:val="28"/>
        </w:rPr>
        <w:t>.</w:t>
      </w:r>
      <w:r w:rsidRPr="00730EA0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</w:p>
    <w:sectPr w:rsidR="0087699B" w:rsidRPr="0073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2C"/>
    <w:rsid w:val="002D77E4"/>
    <w:rsid w:val="003C57FE"/>
    <w:rsid w:val="00730EA0"/>
    <w:rsid w:val="0087699B"/>
    <w:rsid w:val="009B502C"/>
    <w:rsid w:val="00B5199A"/>
    <w:rsid w:val="00CA6A5E"/>
    <w:rsid w:val="00D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015F"/>
  <w15:chartTrackingRefBased/>
  <w15:docId w15:val="{9603C47F-2217-40B8-BC2B-FBF0242C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7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Виктория</cp:lastModifiedBy>
  <cp:revision>5</cp:revision>
  <dcterms:created xsi:type="dcterms:W3CDTF">2022-01-28T17:01:00Z</dcterms:created>
  <dcterms:modified xsi:type="dcterms:W3CDTF">2022-01-31T13:59:00Z</dcterms:modified>
</cp:coreProperties>
</file>