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C3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 w:rsidR="00556127" w:rsidRPr="00F1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01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для обучающихся д/о «Малышок», </w:t>
      </w:r>
    </w:p>
    <w:p w:rsidR="001E105E" w:rsidRDefault="00001EC3" w:rsidP="00001E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«Окружающий мир», педагог Е.Г.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Чурсина</w:t>
      </w:r>
      <w:proofErr w:type="spellEnd"/>
    </w:p>
    <w:p w:rsidR="00290439" w:rsidRPr="00001EC3" w:rsidRDefault="00290439" w:rsidP="00001EC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5244"/>
      </w:tblGrid>
      <w:tr w:rsidR="001E105E" w:rsidRPr="005E03E3" w:rsidTr="00150417">
        <w:tc>
          <w:tcPr>
            <w:tcW w:w="1702" w:type="dxa"/>
          </w:tcPr>
          <w:p w:rsidR="001E105E" w:rsidRPr="005E03E3" w:rsidRDefault="001E105E" w:rsidP="00001E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Период ознакомления</w:t>
            </w:r>
          </w:p>
        </w:tc>
        <w:tc>
          <w:tcPr>
            <w:tcW w:w="3118" w:type="dxa"/>
          </w:tcPr>
          <w:p w:rsidR="001E105E" w:rsidRPr="005E03E3" w:rsidRDefault="001E105E" w:rsidP="00001E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244" w:type="dxa"/>
          </w:tcPr>
          <w:p w:rsidR="001E105E" w:rsidRPr="005E03E3" w:rsidRDefault="001E105E" w:rsidP="005561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3">
              <w:rPr>
                <w:rFonts w:ascii="Times New Roman" w:hAnsi="Times New Roman" w:cs="Times New Roman"/>
                <w:sz w:val="24"/>
                <w:szCs w:val="24"/>
              </w:rPr>
              <w:t>Электронный ресурс, с помощью которого можно ознакомиться с темой занятия</w:t>
            </w:r>
          </w:p>
        </w:tc>
      </w:tr>
      <w:tr w:rsidR="00001EC3" w:rsidRPr="005E03E3" w:rsidTr="00150417">
        <w:tc>
          <w:tcPr>
            <w:tcW w:w="1702" w:type="dxa"/>
          </w:tcPr>
          <w:p w:rsidR="00001EC3" w:rsidRPr="00150417" w:rsidRDefault="00001EC3" w:rsidP="0000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118" w:type="dxa"/>
          </w:tcPr>
          <w:p w:rsidR="00001EC3" w:rsidRPr="00150417" w:rsidRDefault="00001EC3" w:rsidP="0000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5244" w:type="dxa"/>
          </w:tcPr>
          <w:p w:rsidR="00001EC3" w:rsidRDefault="00150417" w:rsidP="00001E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60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https://nsportal.ru/detskiy-sad/razvitie-rechi/2018/11/10/nod-zhivotnye-zharkih-stran</w:t>
              </w:r>
            </w:hyperlink>
          </w:p>
          <w:p w:rsidR="00150417" w:rsidRPr="00150417" w:rsidRDefault="00150417" w:rsidP="00001EC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7D" w:rsidRPr="005E03E3" w:rsidTr="00150417">
        <w:trPr>
          <w:trHeight w:val="315"/>
        </w:trPr>
        <w:tc>
          <w:tcPr>
            <w:tcW w:w="1702" w:type="dxa"/>
            <w:shd w:val="clear" w:color="auto" w:fill="auto"/>
          </w:tcPr>
          <w:p w:rsidR="00ED497D" w:rsidRPr="00150417" w:rsidRDefault="00150417" w:rsidP="00ED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118" w:type="dxa"/>
            <w:shd w:val="clear" w:color="auto" w:fill="auto"/>
          </w:tcPr>
          <w:p w:rsidR="00ED497D" w:rsidRPr="00150417" w:rsidRDefault="00150417" w:rsidP="00ED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</w:tc>
        <w:tc>
          <w:tcPr>
            <w:tcW w:w="5244" w:type="dxa"/>
          </w:tcPr>
          <w:p w:rsidR="00386B96" w:rsidRDefault="00150417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60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https://www.maam.ru/detskijsad/konspekt-zanjatija-v-podgotovitelnoi-grupe-na-temu-zhivotnye-zharkih-stran.html</w:t>
              </w:r>
            </w:hyperlink>
          </w:p>
          <w:p w:rsidR="00150417" w:rsidRPr="00150417" w:rsidRDefault="00150417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17" w:rsidRPr="005E03E3" w:rsidTr="00150417">
        <w:trPr>
          <w:trHeight w:val="291"/>
        </w:trPr>
        <w:tc>
          <w:tcPr>
            <w:tcW w:w="1702" w:type="dxa"/>
            <w:shd w:val="clear" w:color="auto" w:fill="auto"/>
          </w:tcPr>
          <w:p w:rsidR="00150417" w:rsidRPr="00150417" w:rsidRDefault="00150417" w:rsidP="0015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118" w:type="dxa"/>
            <w:shd w:val="clear" w:color="auto" w:fill="auto"/>
          </w:tcPr>
          <w:p w:rsidR="00150417" w:rsidRPr="00150417" w:rsidRDefault="00150417" w:rsidP="0015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Обитатели воды – рыбы.</w:t>
            </w:r>
          </w:p>
        </w:tc>
        <w:tc>
          <w:tcPr>
            <w:tcW w:w="5244" w:type="dxa"/>
          </w:tcPr>
          <w:p w:rsidR="00150417" w:rsidRDefault="00150417" w:rsidP="001504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60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https://nsportal.ru/detskiy-sad/okruzhayushchiy-mir/2017/12/04/konspekt-nod-po-poznovatelnomu-razvitiyu-tema-obitateli</w:t>
              </w:r>
            </w:hyperlink>
          </w:p>
          <w:p w:rsidR="00150417" w:rsidRPr="00150417" w:rsidRDefault="00150417" w:rsidP="001504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7D" w:rsidRPr="005E03E3" w:rsidTr="00150417">
        <w:trPr>
          <w:trHeight w:val="266"/>
        </w:trPr>
        <w:tc>
          <w:tcPr>
            <w:tcW w:w="1702" w:type="dxa"/>
            <w:shd w:val="clear" w:color="auto" w:fill="auto"/>
          </w:tcPr>
          <w:p w:rsidR="00ED497D" w:rsidRPr="00150417" w:rsidRDefault="00150417" w:rsidP="00ED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118" w:type="dxa"/>
            <w:shd w:val="clear" w:color="auto" w:fill="auto"/>
          </w:tcPr>
          <w:p w:rsidR="00ED497D" w:rsidRPr="00150417" w:rsidRDefault="00150417" w:rsidP="00ED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Обитатели воды – рыбы.</w:t>
            </w:r>
          </w:p>
        </w:tc>
        <w:tc>
          <w:tcPr>
            <w:tcW w:w="5244" w:type="dxa"/>
          </w:tcPr>
          <w:p w:rsidR="00386B96" w:rsidRDefault="00150417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60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https://www.maam.ru/detskijsad/konspekt-zanjatija-obitateli-vody-ryby.html</w:t>
              </w:r>
            </w:hyperlink>
          </w:p>
          <w:p w:rsidR="00150417" w:rsidRPr="00150417" w:rsidRDefault="00150417" w:rsidP="00ED497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17" w:rsidRPr="005E03E3" w:rsidTr="00150417">
        <w:trPr>
          <w:trHeight w:val="257"/>
        </w:trPr>
        <w:tc>
          <w:tcPr>
            <w:tcW w:w="1702" w:type="dxa"/>
            <w:shd w:val="clear" w:color="auto" w:fill="auto"/>
          </w:tcPr>
          <w:p w:rsidR="00150417" w:rsidRPr="00150417" w:rsidRDefault="00150417" w:rsidP="0015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118" w:type="dxa"/>
            <w:shd w:val="clear" w:color="auto" w:fill="auto"/>
          </w:tcPr>
          <w:p w:rsidR="00150417" w:rsidRPr="00150417" w:rsidRDefault="00150417" w:rsidP="0015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Откуда хлеб пришел.</w:t>
            </w:r>
          </w:p>
        </w:tc>
        <w:tc>
          <w:tcPr>
            <w:tcW w:w="5244" w:type="dxa"/>
          </w:tcPr>
          <w:p w:rsidR="00150417" w:rsidRDefault="00150417" w:rsidP="001504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60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https://www.maam.ru/detskijsad/beseda-otkuda-hleb-prishyol-starshaja-grupa.html</w:t>
              </w:r>
            </w:hyperlink>
          </w:p>
          <w:p w:rsidR="00150417" w:rsidRPr="00150417" w:rsidRDefault="00150417" w:rsidP="001504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17" w:rsidRPr="005E03E3" w:rsidTr="00150417">
        <w:trPr>
          <w:trHeight w:val="246"/>
        </w:trPr>
        <w:tc>
          <w:tcPr>
            <w:tcW w:w="1702" w:type="dxa"/>
            <w:shd w:val="clear" w:color="auto" w:fill="auto"/>
          </w:tcPr>
          <w:p w:rsidR="00150417" w:rsidRPr="00150417" w:rsidRDefault="00150417" w:rsidP="0015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118" w:type="dxa"/>
            <w:shd w:val="clear" w:color="auto" w:fill="auto"/>
          </w:tcPr>
          <w:p w:rsidR="00150417" w:rsidRPr="00150417" w:rsidRDefault="00150417" w:rsidP="0015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Хлебные продукты.</w:t>
            </w:r>
          </w:p>
        </w:tc>
        <w:tc>
          <w:tcPr>
            <w:tcW w:w="5244" w:type="dxa"/>
          </w:tcPr>
          <w:p w:rsidR="00150417" w:rsidRDefault="00150417" w:rsidP="001504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60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https://nsportal.ru/detskiy-sad/okruzhayushchiy-mir/2014/12/05/otkuda-khleb-prishel</w:t>
              </w:r>
            </w:hyperlink>
          </w:p>
          <w:p w:rsidR="00150417" w:rsidRPr="00150417" w:rsidRDefault="00150417" w:rsidP="001504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17" w:rsidRPr="005E03E3" w:rsidTr="00150417">
        <w:trPr>
          <w:trHeight w:val="251"/>
        </w:trPr>
        <w:tc>
          <w:tcPr>
            <w:tcW w:w="1702" w:type="dxa"/>
            <w:shd w:val="clear" w:color="auto" w:fill="auto"/>
          </w:tcPr>
          <w:p w:rsidR="00150417" w:rsidRPr="00150417" w:rsidRDefault="00150417" w:rsidP="0015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118" w:type="dxa"/>
            <w:shd w:val="clear" w:color="auto" w:fill="auto"/>
          </w:tcPr>
          <w:p w:rsidR="00150417" w:rsidRPr="00150417" w:rsidRDefault="00150417" w:rsidP="0015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Молочные продукты.</w:t>
            </w:r>
          </w:p>
        </w:tc>
        <w:tc>
          <w:tcPr>
            <w:tcW w:w="5244" w:type="dxa"/>
          </w:tcPr>
          <w:p w:rsidR="00150417" w:rsidRDefault="00150417" w:rsidP="001504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60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https://infourok.ru/konspekt-opitnoeksperimentalnogo-i-issledovatelskogo-zanyatiya-v-podgotovitelnoy-gruppe-po-teme-moloko-molochnie-produkti-1578036.html</w:t>
              </w:r>
            </w:hyperlink>
          </w:p>
          <w:p w:rsidR="00150417" w:rsidRPr="00150417" w:rsidRDefault="00150417" w:rsidP="001504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17" w:rsidRPr="005E03E3" w:rsidTr="00150417">
        <w:trPr>
          <w:trHeight w:val="396"/>
        </w:trPr>
        <w:tc>
          <w:tcPr>
            <w:tcW w:w="1702" w:type="dxa"/>
            <w:shd w:val="clear" w:color="auto" w:fill="auto"/>
          </w:tcPr>
          <w:p w:rsidR="00150417" w:rsidRPr="00150417" w:rsidRDefault="00150417" w:rsidP="0015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118" w:type="dxa"/>
            <w:shd w:val="clear" w:color="auto" w:fill="auto"/>
          </w:tcPr>
          <w:p w:rsidR="00150417" w:rsidRPr="00150417" w:rsidRDefault="00150417" w:rsidP="0015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7">
              <w:rPr>
                <w:rFonts w:ascii="Times New Roman" w:hAnsi="Times New Roman" w:cs="Times New Roman"/>
                <w:sz w:val="24"/>
                <w:szCs w:val="24"/>
              </w:rPr>
              <w:t>Мясные   продукты.</w:t>
            </w:r>
          </w:p>
        </w:tc>
        <w:tc>
          <w:tcPr>
            <w:tcW w:w="5244" w:type="dxa"/>
          </w:tcPr>
          <w:p w:rsidR="00150417" w:rsidRDefault="00150417" w:rsidP="001504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60B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https://www.maam.ru/detskijsad/setevoe-vzaimodeistvie-po-organizaci-soprovozhdenija-rebenka-v-uslovijah-yetnograficheskoi-napravlenosti-doshkolnogo-obrazovanija-409214.html</w:t>
              </w:r>
            </w:hyperlink>
          </w:p>
          <w:p w:rsidR="00150417" w:rsidRPr="00150417" w:rsidRDefault="00150417" w:rsidP="001504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D8D" w:rsidRPr="005E03E3" w:rsidRDefault="00101D8D" w:rsidP="001E105E">
      <w:pPr>
        <w:spacing w:after="0"/>
        <w:rPr>
          <w:sz w:val="24"/>
          <w:szCs w:val="24"/>
        </w:rPr>
      </w:pPr>
    </w:p>
    <w:p w:rsidR="001E105E" w:rsidRPr="005E03E3" w:rsidRDefault="00D26E31" w:rsidP="00386B9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3E3">
        <w:rPr>
          <w:rFonts w:ascii="Times New Roman" w:hAnsi="Times New Roman" w:cs="Times New Roman"/>
          <w:sz w:val="24"/>
          <w:szCs w:val="24"/>
        </w:rPr>
        <w:t>Из</w:t>
      </w:r>
      <w:r w:rsidR="00150417">
        <w:rPr>
          <w:rFonts w:ascii="Times New Roman" w:hAnsi="Times New Roman" w:cs="Times New Roman"/>
          <w:sz w:val="24"/>
          <w:szCs w:val="24"/>
        </w:rPr>
        <w:t>учить предложенный материал</w:t>
      </w:r>
      <w:r w:rsidR="00101D8D">
        <w:rPr>
          <w:rFonts w:ascii="Times New Roman" w:hAnsi="Times New Roman" w:cs="Times New Roman"/>
          <w:sz w:val="24"/>
          <w:szCs w:val="24"/>
        </w:rPr>
        <w:t>. Выполненные задания</w:t>
      </w:r>
      <w:r w:rsidRPr="005E03E3">
        <w:rPr>
          <w:rFonts w:ascii="Times New Roman" w:hAnsi="Times New Roman" w:cs="Times New Roman"/>
          <w:sz w:val="24"/>
          <w:szCs w:val="24"/>
        </w:rPr>
        <w:t xml:space="preserve"> предоставить на электро</w:t>
      </w:r>
      <w:r w:rsidR="00101D8D">
        <w:rPr>
          <w:rFonts w:ascii="Times New Roman" w:hAnsi="Times New Roman" w:cs="Times New Roman"/>
          <w:sz w:val="24"/>
          <w:szCs w:val="24"/>
        </w:rPr>
        <w:t>нную почту педагогам</w:t>
      </w:r>
      <w:r w:rsidRPr="005E03E3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Pr="005E03E3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01D8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E105E" w:rsidRPr="005E03E3" w:rsidSect="00696B87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1EC3"/>
    <w:rsid w:val="0000263A"/>
    <w:rsid w:val="0001105F"/>
    <w:rsid w:val="00012B4E"/>
    <w:rsid w:val="00032B5B"/>
    <w:rsid w:val="00094876"/>
    <w:rsid w:val="00095396"/>
    <w:rsid w:val="000966EA"/>
    <w:rsid w:val="000A0911"/>
    <w:rsid w:val="000A2928"/>
    <w:rsid w:val="000B41C9"/>
    <w:rsid w:val="000C300F"/>
    <w:rsid w:val="000D7DCC"/>
    <w:rsid w:val="000E29D0"/>
    <w:rsid w:val="000F1210"/>
    <w:rsid w:val="00101D8D"/>
    <w:rsid w:val="00105111"/>
    <w:rsid w:val="00115E0F"/>
    <w:rsid w:val="00116E5B"/>
    <w:rsid w:val="00121C17"/>
    <w:rsid w:val="0012447D"/>
    <w:rsid w:val="00133CCC"/>
    <w:rsid w:val="00134B82"/>
    <w:rsid w:val="001454D1"/>
    <w:rsid w:val="00150417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71242"/>
    <w:rsid w:val="0028780E"/>
    <w:rsid w:val="00290439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57AC"/>
    <w:rsid w:val="00327083"/>
    <w:rsid w:val="0033382C"/>
    <w:rsid w:val="00342270"/>
    <w:rsid w:val="00350D36"/>
    <w:rsid w:val="0035250E"/>
    <w:rsid w:val="00363039"/>
    <w:rsid w:val="00376DA3"/>
    <w:rsid w:val="00383BBB"/>
    <w:rsid w:val="00386B96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0055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56127"/>
    <w:rsid w:val="005772E3"/>
    <w:rsid w:val="00583BFF"/>
    <w:rsid w:val="005849AA"/>
    <w:rsid w:val="00591106"/>
    <w:rsid w:val="005B7758"/>
    <w:rsid w:val="005C0976"/>
    <w:rsid w:val="005E03E3"/>
    <w:rsid w:val="005E7DE0"/>
    <w:rsid w:val="006163A6"/>
    <w:rsid w:val="00626F19"/>
    <w:rsid w:val="00635284"/>
    <w:rsid w:val="00640B2E"/>
    <w:rsid w:val="006618AB"/>
    <w:rsid w:val="0066665A"/>
    <w:rsid w:val="00677F05"/>
    <w:rsid w:val="00690E0F"/>
    <w:rsid w:val="00693DAC"/>
    <w:rsid w:val="00696B87"/>
    <w:rsid w:val="00696E90"/>
    <w:rsid w:val="006B1BCE"/>
    <w:rsid w:val="006C3CE0"/>
    <w:rsid w:val="00706464"/>
    <w:rsid w:val="0073638F"/>
    <w:rsid w:val="00736EC0"/>
    <w:rsid w:val="007417B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35D6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C5092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26E31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2D75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D497D"/>
    <w:rsid w:val="00EE1EB9"/>
    <w:rsid w:val="00EE65BA"/>
    <w:rsid w:val="00EF4932"/>
    <w:rsid w:val="00F158A1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  <w:style w:type="paragraph" w:styleId="a7">
    <w:name w:val="No Spacing"/>
    <w:uiPriority w:val="1"/>
    <w:qFormat/>
    <w:rsid w:val="00DB2D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obitateli-vody-ryb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okruzhayushchiy-mir/2017/12/04/konspekt-nod-po-poznovatelnomu-razvitiyu-tema-obitateli" TargetMode="External"/><Relationship Id="rId12" Type="http://schemas.openxmlformats.org/officeDocument/2006/relationships/hyperlink" Target="https://www.maam.ru/detskijsad/setevoe-vzaimodeistvie-po-organizaci-soprovozhdenija-rebenka-v-uslovijah-yetnograficheskoi-napravlenosti-doshkolnogo-obrazovanija-4092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zanjatija-v-podgotovitelnoi-grupe-na-temu-zhivotnye-zharkih-stran.html" TargetMode="External"/><Relationship Id="rId11" Type="http://schemas.openxmlformats.org/officeDocument/2006/relationships/hyperlink" Target="https://infourok.ru/konspekt-opitnoeksperimentalnogo-i-issledovatelskogo-zanyatiya-v-podgotovitelnoy-gruppe-po-teme-moloko-molochnie-produkti-1578036.html" TargetMode="External"/><Relationship Id="rId5" Type="http://schemas.openxmlformats.org/officeDocument/2006/relationships/hyperlink" Target="https://nsportal.ru/detskiy-sad/razvitie-rechi/2018/11/10/nod-zhivotnye-zharkih-stran" TargetMode="External"/><Relationship Id="rId10" Type="http://schemas.openxmlformats.org/officeDocument/2006/relationships/hyperlink" Target="https://nsportal.ru/detskiy-sad/okruzhayushchiy-mir/2014/12/05/otkuda-khleb-prish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beseda-otkuda-hleb-prishyol-starshaja-grup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2022-01-28T11:50:00Z</cp:lastPrinted>
  <dcterms:created xsi:type="dcterms:W3CDTF">2021-11-09T10:26:00Z</dcterms:created>
  <dcterms:modified xsi:type="dcterms:W3CDTF">2022-01-28T12:23:00Z</dcterms:modified>
</cp:coreProperties>
</file>